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92B5E">
      <w:pPr>
        <w:ind w:firstLine="720"/>
        <w:jc w:val="both"/>
        <w:rPr>
          <w:rFonts w:ascii="Times New Roman" w:hAnsi="Times New Roman" w:cs="Times New Roman"/>
          <w:sz w:val="24"/>
          <w:szCs w:val="24"/>
        </w:rPr>
      </w:pPr>
      <w:r>
        <w:rPr>
          <w:rFonts w:ascii="Times New Roman" w:hAnsi="Times New Roman" w:cs="Times New Roman"/>
          <w:sz w:val="24"/>
          <w:szCs w:val="24"/>
        </w:rPr>
        <w:t>На основу члана 119. став 1. тачка 1) Закона о основама система образовања и васпитања (,,</w:t>
      </w:r>
      <w:r>
        <w:t xml:space="preserve">Службени гласник РС", бр. 88 од 29. септембра 2017, 27 од 6. априла 2018 - </w:t>
      </w:r>
      <w:r>
        <w:rPr>
          <w:rStyle w:val="8"/>
        </w:rPr>
        <w:t>др. закони</w:t>
      </w:r>
      <w:r>
        <w:rPr>
          <w:rStyle w:val="9"/>
        </w:rPr>
        <w:t>, 10 од 15. фебруара 2019, 6 од 24. јануара 2020, 129 од 28. децембра 2021.</w:t>
      </w:r>
      <w:r>
        <w:rPr>
          <w:rStyle w:val="9"/>
          <w:rFonts w:hint="default"/>
          <w:lang w:val="sr-Cyrl-RS"/>
        </w:rPr>
        <w:t>, 92/2023 и 19/2025</w:t>
      </w:r>
      <w:r>
        <w:rPr>
          <w:rFonts w:ascii="Times New Roman" w:hAnsi="Times New Roman" w:cs="Times New Roman"/>
          <w:sz w:val="24"/>
          <w:szCs w:val="24"/>
        </w:rPr>
        <w:t xml:space="preserve">), Школски одбор Основне школе  "12. септембар"  Неготин, на седници одржаној дана </w:t>
      </w:r>
      <w:r>
        <w:rPr>
          <w:rFonts w:hint="default" w:ascii="Times New Roman" w:hAnsi="Times New Roman" w:cs="Times New Roman"/>
          <w:sz w:val="24"/>
          <w:szCs w:val="24"/>
          <w:lang w:val="sr-Cyrl-RS"/>
        </w:rPr>
        <w:t>11</w:t>
      </w:r>
      <w:r>
        <w:rPr>
          <w:rFonts w:ascii="Times New Roman" w:hAnsi="Times New Roman" w:cs="Times New Roman"/>
          <w:sz w:val="24"/>
          <w:szCs w:val="24"/>
        </w:rPr>
        <w:t>.0</w:t>
      </w:r>
      <w:r>
        <w:rPr>
          <w:rFonts w:hint="default" w:ascii="Times New Roman" w:hAnsi="Times New Roman" w:cs="Times New Roman"/>
          <w:sz w:val="24"/>
          <w:szCs w:val="24"/>
          <w:lang w:val="sr-Cyrl-RS"/>
        </w:rPr>
        <w:t>9</w:t>
      </w:r>
      <w:r>
        <w:rPr>
          <w:rFonts w:ascii="Times New Roman" w:hAnsi="Times New Roman" w:cs="Times New Roman"/>
          <w:sz w:val="24"/>
          <w:szCs w:val="24"/>
        </w:rPr>
        <w:t>.202</w:t>
      </w:r>
      <w:r>
        <w:rPr>
          <w:rFonts w:hint="default" w:ascii="Times New Roman" w:hAnsi="Times New Roman" w:cs="Times New Roman"/>
          <w:sz w:val="24"/>
          <w:szCs w:val="24"/>
          <w:lang w:val="sr-Cyrl-RS"/>
        </w:rPr>
        <w:t>5</w:t>
      </w:r>
      <w:r>
        <w:rPr>
          <w:rFonts w:ascii="Times New Roman" w:hAnsi="Times New Roman" w:cs="Times New Roman"/>
          <w:sz w:val="24"/>
          <w:szCs w:val="24"/>
        </w:rPr>
        <w:t xml:space="preserve">. године, донео је </w:t>
      </w:r>
    </w:p>
    <w:p w14:paraId="769A9691">
      <w:pPr>
        <w:jc w:val="center"/>
        <w:rPr>
          <w:rFonts w:ascii="Times New Roman" w:hAnsi="Times New Roman" w:cs="Times New Roman"/>
          <w:sz w:val="24"/>
          <w:szCs w:val="24"/>
          <w:lang w:val="sr-Cyrl-RS"/>
        </w:rPr>
      </w:pPr>
    </w:p>
    <w:p w14:paraId="51AFA60B">
      <w:pPr>
        <w:jc w:val="center"/>
        <w:rPr>
          <w:rFonts w:ascii="Times New Roman" w:hAnsi="Times New Roman" w:cs="Times New Roman"/>
          <w:b/>
          <w:bCs/>
          <w:sz w:val="28"/>
          <w:szCs w:val="28"/>
        </w:rPr>
      </w:pPr>
      <w:r>
        <w:rPr>
          <w:rFonts w:ascii="Times New Roman" w:hAnsi="Times New Roman" w:cs="Times New Roman"/>
          <w:b/>
          <w:bCs/>
          <w:sz w:val="28"/>
          <w:szCs w:val="28"/>
        </w:rPr>
        <w:t>ПРАВИЛНИК О ИЗМЕНАМА И ДОПУНАМА ПРАВИЛНИКА О РАДУ</w:t>
      </w:r>
    </w:p>
    <w:p w14:paraId="718C8754">
      <w:pPr>
        <w:jc w:val="center"/>
        <w:rPr>
          <w:rFonts w:ascii="Times New Roman" w:hAnsi="Times New Roman" w:cs="Times New Roman"/>
          <w:b/>
          <w:bCs/>
          <w:sz w:val="28"/>
          <w:szCs w:val="28"/>
        </w:rPr>
      </w:pPr>
      <w:r>
        <w:rPr>
          <w:rFonts w:ascii="Times New Roman" w:hAnsi="Times New Roman" w:cs="Times New Roman"/>
          <w:b/>
          <w:bCs/>
          <w:sz w:val="28"/>
          <w:szCs w:val="28"/>
        </w:rPr>
        <w:t>ОСНОВНЕ ШКОЛЕ  "</w:t>
      </w:r>
      <w:r>
        <w:rPr>
          <w:rFonts w:ascii="Times New Roman" w:hAnsi="Times New Roman" w:cs="Times New Roman"/>
          <w:b/>
          <w:bCs/>
          <w:sz w:val="28"/>
          <w:szCs w:val="28"/>
          <w:lang w:val="sr-Cyrl-RS"/>
        </w:rPr>
        <w:t>12. СЕПТЕМБАР</w:t>
      </w:r>
      <w:r>
        <w:rPr>
          <w:rFonts w:ascii="Times New Roman" w:hAnsi="Times New Roman" w:cs="Times New Roman"/>
          <w:b/>
          <w:bCs/>
          <w:sz w:val="28"/>
          <w:szCs w:val="28"/>
        </w:rPr>
        <w:t>"  НЕГОТИН</w:t>
      </w:r>
    </w:p>
    <w:p w14:paraId="7A2E0C39">
      <w:pPr>
        <w:jc w:val="center"/>
        <w:rPr>
          <w:rFonts w:ascii="Times New Roman" w:hAnsi="Times New Roman" w:cs="Times New Roman"/>
          <w:b/>
          <w:sz w:val="24"/>
          <w:szCs w:val="24"/>
        </w:rPr>
      </w:pPr>
      <w:r>
        <w:rPr>
          <w:rFonts w:ascii="Times New Roman" w:hAnsi="Times New Roman" w:cs="Times New Roman"/>
          <w:b/>
          <w:sz w:val="24"/>
          <w:szCs w:val="24"/>
        </w:rPr>
        <w:t>Члан 1.</w:t>
      </w:r>
    </w:p>
    <w:tbl>
      <w:tblPr>
        <w:tblStyle w:val="3"/>
        <w:tblW w:w="8906" w:type="dxa"/>
        <w:jc w:val="center"/>
        <w:tblLayout w:type="fixed"/>
        <w:tblCellMar>
          <w:top w:w="0" w:type="dxa"/>
          <w:left w:w="57" w:type="dxa"/>
          <w:bottom w:w="85" w:type="dxa"/>
          <w:right w:w="57" w:type="dxa"/>
        </w:tblCellMar>
      </w:tblPr>
      <w:tblGrid>
        <w:gridCol w:w="8906"/>
      </w:tblGrid>
      <w:tr w14:paraId="06789B76">
        <w:trPr>
          <w:jc w:val="center"/>
        </w:trPr>
        <w:tc>
          <w:tcPr>
            <w:tcW w:w="8906" w:type="dxa"/>
            <w:shd w:val="clear" w:color="auto" w:fill="auto"/>
            <w:noWrap w:val="0"/>
            <w:vAlign w:val="top"/>
          </w:tcPr>
          <w:p w14:paraId="04E5A152">
            <w:pPr>
              <w:spacing w:after="0" w:line="240" w:lineRule="auto"/>
              <w:ind w:firstLine="960" w:firstLineChars="400"/>
              <w:jc w:val="both"/>
              <w:rPr>
                <w:rFonts w:ascii="Times New Roman" w:hAnsi="Times New Roman"/>
                <w:sz w:val="24"/>
                <w:szCs w:val="24"/>
                <w:lang w:val="sr-Cyrl-RS"/>
              </w:rPr>
            </w:pPr>
            <w:r>
              <w:rPr>
                <w:rFonts w:ascii="Times New Roman" w:hAnsi="Times New Roman"/>
                <w:sz w:val="24"/>
                <w:szCs w:val="24"/>
              </w:rPr>
              <w:t xml:space="preserve">У </w:t>
            </w:r>
            <w:r>
              <w:rPr>
                <w:rFonts w:ascii="Times New Roman" w:hAnsi="Times New Roman"/>
                <w:sz w:val="24"/>
                <w:szCs w:val="24"/>
                <w:lang w:val="sr-Cyrl-RS"/>
              </w:rPr>
              <w:t>Правилнику о раду</w:t>
            </w:r>
            <w:r>
              <w:rPr>
                <w:rFonts w:ascii="Times New Roman" w:hAnsi="Times New Roman"/>
                <w:sz w:val="24"/>
                <w:szCs w:val="24"/>
              </w:rPr>
              <w:t xml:space="preserve"> Основне школе ,,</w:t>
            </w:r>
            <w:r>
              <w:rPr>
                <w:rFonts w:hint="default" w:ascii="Times New Roman" w:hAnsi="Times New Roman"/>
                <w:sz w:val="24"/>
                <w:szCs w:val="24"/>
                <w:lang w:val="sr-Cyrl-RS"/>
              </w:rPr>
              <w:t>12.септембар</w:t>
            </w:r>
            <w:r>
              <w:rPr>
                <w:rFonts w:ascii="Times New Roman" w:hAnsi="Times New Roman"/>
                <w:sz w:val="24"/>
                <w:szCs w:val="24"/>
              </w:rPr>
              <w:t>“ Неготин (</w:t>
            </w:r>
            <w:r>
              <w:rPr>
                <w:rFonts w:ascii="Times New Roman" w:hAnsi="Times New Roman"/>
                <w:sz w:val="24"/>
                <w:szCs w:val="24"/>
                <w:lang w:val="sr-Cyrl-RS"/>
              </w:rPr>
              <w:t>даље: Правилник</w:t>
            </w:r>
            <w:r>
              <w:rPr>
                <w:rFonts w:ascii="Times New Roman" w:hAnsi="Times New Roman"/>
                <w:sz w:val="24"/>
                <w:szCs w:val="24"/>
              </w:rPr>
              <w:t>)</w:t>
            </w:r>
            <w:r>
              <w:rPr>
                <w:rFonts w:ascii="Times New Roman" w:hAnsi="Times New Roman"/>
                <w:sz w:val="24"/>
                <w:szCs w:val="24"/>
                <w:lang w:val="sr-Cyrl-RS"/>
              </w:rPr>
              <w:t xml:space="preserve"> у </w:t>
            </w:r>
            <w:r>
              <w:rPr>
                <w:rFonts w:ascii="Times New Roman" w:hAnsi="Times New Roman"/>
                <w:sz w:val="24"/>
                <w:szCs w:val="24"/>
              </w:rPr>
              <w:t>члан</w:t>
            </w:r>
            <w:r>
              <w:rPr>
                <w:rFonts w:ascii="Times New Roman" w:hAnsi="Times New Roman"/>
                <w:sz w:val="24"/>
                <w:szCs w:val="24"/>
                <w:lang w:val="sr-Cyrl-RS"/>
              </w:rPr>
              <w:t>у 9. мења се став 1. који гласи:</w:t>
            </w:r>
          </w:p>
          <w:p w14:paraId="0391C7C2">
            <w:pPr>
              <w:spacing w:after="0" w:line="240" w:lineRule="auto"/>
              <w:ind w:firstLine="680"/>
              <w:jc w:val="both"/>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shd w:val="clear" w:color="auto" w:fill="FFFFFF"/>
              </w:rPr>
              <w:t>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запосленог који није на листи или конкурса ако се није могло извршити преузимање.</w:t>
            </w:r>
            <w:r>
              <w:rPr>
                <w:rFonts w:ascii="Times New Roman" w:hAnsi="Times New Roman"/>
                <w:sz w:val="24"/>
                <w:szCs w:val="24"/>
                <w:shd w:val="clear" w:color="auto" w:fill="FFFFFF"/>
                <w:lang w:val="sr-Cyrl-RS"/>
              </w:rPr>
              <w:t>“</w:t>
            </w:r>
          </w:p>
          <w:p w14:paraId="3DD1A85A">
            <w:pPr>
              <w:tabs>
                <w:tab w:val="left" w:pos="930"/>
              </w:tabs>
              <w:spacing w:after="0" w:line="240" w:lineRule="auto"/>
              <w:jc w:val="both"/>
              <w:rPr>
                <w:rFonts w:ascii="Times New Roman" w:hAnsi="Times New Roman"/>
                <w:bCs/>
                <w:sz w:val="24"/>
                <w:szCs w:val="24"/>
                <w:lang w:val="sr-Cyrl-RS"/>
              </w:rPr>
            </w:pPr>
            <w:r>
              <w:rPr>
                <w:rFonts w:ascii="Times New Roman" w:hAnsi="Times New Roman"/>
                <w:b/>
                <w:sz w:val="24"/>
                <w:szCs w:val="24"/>
                <w:lang w:val="sr-Cyrl-RS"/>
              </w:rPr>
              <w:t xml:space="preserve">              </w:t>
            </w:r>
            <w:r>
              <w:rPr>
                <w:rFonts w:ascii="Times New Roman" w:hAnsi="Times New Roman"/>
                <w:bCs/>
                <w:sz w:val="24"/>
                <w:szCs w:val="24"/>
                <w:lang w:val="sr-Cyrl-RS"/>
              </w:rPr>
              <w:t xml:space="preserve"> У</w:t>
            </w:r>
            <w:r>
              <w:rPr>
                <w:rFonts w:ascii="Times New Roman" w:hAnsi="Times New Roman"/>
                <w:b/>
                <w:sz w:val="24"/>
                <w:szCs w:val="24"/>
                <w:lang w:val="sr-Cyrl-RS"/>
              </w:rPr>
              <w:t xml:space="preserve"> </w:t>
            </w:r>
            <w:r>
              <w:rPr>
                <w:rFonts w:ascii="Times New Roman" w:hAnsi="Times New Roman"/>
                <w:bCs/>
                <w:sz w:val="24"/>
                <w:szCs w:val="24"/>
                <w:lang w:val="sr-Cyrl-RS"/>
              </w:rPr>
              <w:t>члану 9. у ставу 2. после речи „временом“ бришу се речи „може бити“ које се замењују речима „остварује право да буде“.</w:t>
            </w:r>
          </w:p>
          <w:p w14:paraId="40523D4F">
            <w:pPr>
              <w:tabs>
                <w:tab w:val="left" w:pos="930"/>
              </w:tabs>
              <w:spacing w:after="0" w:line="240" w:lineRule="auto"/>
              <w:jc w:val="both"/>
              <w:rPr>
                <w:rFonts w:ascii="Times New Roman" w:hAnsi="Times New Roman"/>
                <w:bCs/>
                <w:sz w:val="24"/>
                <w:szCs w:val="24"/>
                <w:lang w:val="sr-Cyrl-RS"/>
              </w:rPr>
            </w:pPr>
            <w:r>
              <w:rPr>
                <w:rFonts w:ascii="Times New Roman" w:hAnsi="Times New Roman"/>
                <w:bCs/>
                <w:sz w:val="24"/>
                <w:szCs w:val="24"/>
                <w:lang w:val="sr-Cyrl-RS"/>
              </w:rPr>
              <w:t xml:space="preserve">               У члану 9. додаје се став 4. који гласи:</w:t>
            </w:r>
          </w:p>
          <w:p w14:paraId="289F2B83">
            <w:pPr>
              <w:tabs>
                <w:tab w:val="left" w:pos="930"/>
              </w:tabs>
              <w:spacing w:after="0" w:line="240" w:lineRule="auto"/>
              <w:jc w:val="both"/>
              <w:rPr>
                <w:rFonts w:ascii="Times New Roman" w:hAnsi="Times New Roman"/>
                <w:bCs/>
                <w:sz w:val="24"/>
                <w:szCs w:val="24"/>
                <w:lang w:val="sr-Cyrl-RS"/>
              </w:rPr>
            </w:pPr>
            <w:r>
              <w:rPr>
                <w:rFonts w:ascii="Times New Roman" w:hAnsi="Times New Roman"/>
                <w:bCs/>
                <w:sz w:val="24"/>
                <w:szCs w:val="24"/>
                <w:lang w:val="sr-Cyrl-RS"/>
              </w:rPr>
              <w:t xml:space="preserve">               „</w:t>
            </w:r>
            <w:r>
              <w:rPr>
                <w:rFonts w:ascii="Times New Roman" w:hAnsi="Times New Roman"/>
                <w:bCs/>
                <w:sz w:val="24"/>
                <w:szCs w:val="24"/>
                <w:shd w:val="clear" w:color="auto" w:fill="FFFFFF"/>
              </w:rPr>
              <w:t>Одредбе овог члана примењују се на наставнике верске наставе уз сагласност надлежног органа традиционалне цркве или верске заједнице.</w:t>
            </w:r>
            <w:r>
              <w:rPr>
                <w:rFonts w:ascii="Times New Roman" w:hAnsi="Times New Roman"/>
                <w:bCs/>
                <w:sz w:val="24"/>
                <w:szCs w:val="24"/>
                <w:shd w:val="clear" w:color="auto" w:fill="FFFFFF"/>
                <w:lang w:val="sr-Cyrl-RS"/>
              </w:rPr>
              <w:t>“</w:t>
            </w:r>
          </w:p>
          <w:p w14:paraId="7A04530E">
            <w:pPr>
              <w:spacing w:after="0" w:line="240" w:lineRule="auto"/>
              <w:rPr>
                <w:rFonts w:ascii="Times New Roman" w:hAnsi="Times New Roman"/>
                <w:b/>
                <w:lang w:val="sr-Cyrl-RS"/>
              </w:rPr>
            </w:pPr>
          </w:p>
          <w:p w14:paraId="51BE2A56">
            <w:pPr>
              <w:spacing w:after="0" w:line="240" w:lineRule="auto"/>
              <w:rPr>
                <w:rFonts w:ascii="Times New Roman" w:hAnsi="Times New Roman"/>
                <w:b/>
                <w:lang w:val="sr-Cyrl-RS"/>
              </w:rPr>
            </w:pPr>
          </w:p>
          <w:p w14:paraId="43DA78D1">
            <w:pPr>
              <w:spacing w:after="0" w:line="240" w:lineRule="auto"/>
              <w:jc w:val="center"/>
              <w:rPr>
                <w:rFonts w:ascii="Times New Roman" w:hAnsi="Times New Roman"/>
                <w:b/>
                <w:sz w:val="24"/>
                <w:szCs w:val="24"/>
              </w:rPr>
            </w:pPr>
            <w:r>
              <w:rPr>
                <w:rFonts w:ascii="Times New Roman" w:hAnsi="Times New Roman"/>
                <w:b/>
                <w:sz w:val="24"/>
                <w:szCs w:val="24"/>
              </w:rPr>
              <w:t xml:space="preserve">Члан </w:t>
            </w:r>
            <w:r>
              <w:rPr>
                <w:rFonts w:ascii="Times New Roman" w:hAnsi="Times New Roman"/>
                <w:b/>
                <w:sz w:val="24"/>
                <w:szCs w:val="24"/>
                <w:lang w:val="sr-Cyrl-RS"/>
              </w:rPr>
              <w:t>2</w:t>
            </w:r>
            <w:r>
              <w:rPr>
                <w:rFonts w:ascii="Times New Roman" w:hAnsi="Times New Roman"/>
                <w:b/>
                <w:sz w:val="24"/>
                <w:szCs w:val="24"/>
              </w:rPr>
              <w:t>.</w:t>
            </w:r>
          </w:p>
          <w:p w14:paraId="2F1EE10E">
            <w:pPr>
              <w:spacing w:after="0" w:line="240" w:lineRule="auto"/>
              <w:jc w:val="center"/>
              <w:rPr>
                <w:rFonts w:ascii="Times New Roman" w:hAnsi="Times New Roman"/>
                <w:b/>
                <w:sz w:val="24"/>
                <w:szCs w:val="24"/>
              </w:rPr>
            </w:pPr>
          </w:p>
          <w:p w14:paraId="74035C2A">
            <w:pPr>
              <w:spacing w:after="0" w:line="240" w:lineRule="auto"/>
              <w:ind w:firstLine="680"/>
              <w:jc w:val="both"/>
              <w:rPr>
                <w:rFonts w:ascii="Times New Roman" w:hAnsi="Times New Roman"/>
                <w:sz w:val="24"/>
                <w:szCs w:val="24"/>
              </w:rPr>
            </w:pPr>
            <w:r>
              <w:rPr>
                <w:rFonts w:ascii="Times New Roman" w:hAnsi="Times New Roman"/>
                <w:sz w:val="24"/>
                <w:szCs w:val="24"/>
                <w:lang w:val="sr-Cyrl-RS"/>
              </w:rPr>
              <w:t xml:space="preserve">   У </w:t>
            </w:r>
            <w:r>
              <w:rPr>
                <w:rFonts w:ascii="Times New Roman" w:hAnsi="Times New Roman"/>
                <w:sz w:val="24"/>
                <w:szCs w:val="24"/>
              </w:rPr>
              <w:t>члан</w:t>
            </w:r>
            <w:r>
              <w:rPr>
                <w:rFonts w:ascii="Times New Roman" w:hAnsi="Times New Roman"/>
                <w:sz w:val="24"/>
                <w:szCs w:val="24"/>
                <w:lang w:val="sr-Cyrl-RS"/>
              </w:rPr>
              <w:t>у</w:t>
            </w:r>
            <w:r>
              <w:rPr>
                <w:rFonts w:ascii="Times New Roman" w:hAnsi="Times New Roman"/>
                <w:sz w:val="24"/>
                <w:szCs w:val="24"/>
              </w:rPr>
              <w:t xml:space="preserve"> </w:t>
            </w:r>
            <w:r>
              <w:rPr>
                <w:rFonts w:ascii="Times New Roman" w:hAnsi="Times New Roman"/>
                <w:sz w:val="24"/>
                <w:szCs w:val="24"/>
                <w:lang w:val="sr-Latn-RS"/>
              </w:rPr>
              <w:t>11.</w:t>
            </w:r>
            <w:r>
              <w:rPr>
                <w:rFonts w:ascii="Times New Roman" w:hAnsi="Times New Roman"/>
                <w:sz w:val="24"/>
                <w:szCs w:val="24"/>
              </w:rPr>
              <w:t xml:space="preserve"> </w:t>
            </w:r>
            <w:r>
              <w:rPr>
                <w:rFonts w:ascii="Times New Roman" w:hAnsi="Times New Roman"/>
                <w:sz w:val="24"/>
                <w:szCs w:val="24"/>
                <w:lang w:val="sr-Cyrl-RS"/>
              </w:rPr>
              <w:t xml:space="preserve">мењају се ставови 2. и </w:t>
            </w:r>
            <w:r>
              <w:rPr>
                <w:rFonts w:hint="default" w:ascii="Times New Roman" w:hAnsi="Times New Roman"/>
                <w:sz w:val="24"/>
                <w:szCs w:val="24"/>
                <w:lang w:val="sr-Latn-RS"/>
              </w:rPr>
              <w:t>3</w:t>
            </w:r>
            <w:r>
              <w:rPr>
                <w:rFonts w:ascii="Times New Roman" w:hAnsi="Times New Roman"/>
                <w:sz w:val="24"/>
                <w:szCs w:val="24"/>
                <w:lang w:val="sr-Cyrl-RS"/>
              </w:rPr>
              <w:t>. који гласе</w:t>
            </w:r>
            <w:r>
              <w:rPr>
                <w:rFonts w:ascii="Times New Roman" w:hAnsi="Times New Roman"/>
                <w:sz w:val="24"/>
                <w:szCs w:val="24"/>
              </w:rPr>
              <w:t>:</w:t>
            </w:r>
          </w:p>
          <w:p w14:paraId="6E750D5E">
            <w:pPr>
              <w:spacing w:after="0" w:line="240" w:lineRule="auto"/>
              <w:ind w:firstLine="680"/>
              <w:jc w:val="both"/>
              <w:rPr>
                <w:rFonts w:ascii="Times New Roman" w:hAnsi="Times New Roman"/>
                <w:sz w:val="24"/>
                <w:szCs w:val="24"/>
                <w:lang w:val="sr-Cyrl-RS"/>
              </w:rPr>
            </w:pPr>
          </w:p>
          <w:p w14:paraId="084A9CA9">
            <w:pPr>
              <w:spacing w:after="0" w:line="240" w:lineRule="auto"/>
              <w:ind w:firstLine="709"/>
              <w:jc w:val="both"/>
              <w:rPr>
                <w:rFonts w:hint="default" w:ascii="Times New Roman" w:hAnsi="Times New Roman"/>
                <w:color w:val="333333"/>
                <w:sz w:val="24"/>
                <w:szCs w:val="24"/>
                <w:shd w:val="clear" w:color="auto" w:fill="FFFFFF"/>
                <w:lang w:val="sr-Cyrl-RS"/>
              </w:rPr>
            </w:pPr>
            <w:r>
              <w:rPr>
                <w:rFonts w:ascii="Times New Roman" w:hAnsi="Times New Roman"/>
                <w:sz w:val="24"/>
                <w:szCs w:val="24"/>
                <w:lang w:val="sr-Cyrl-CS"/>
              </w:rPr>
              <w:t>„Уколико листе нису потписане од стране овлашћених представника репрезентативних синдиката, директор је дужан да на листи наведе разлоге због којих то није учињено.</w:t>
            </w:r>
            <w:r>
              <w:rPr>
                <w:rFonts w:ascii="Times New Roman" w:hAnsi="Times New Roman"/>
                <w:b/>
                <w:bCs/>
                <w:color w:val="333333"/>
                <w:sz w:val="24"/>
                <w:szCs w:val="24"/>
                <w:shd w:val="clear" w:color="auto" w:fill="FFFFFF"/>
              </w:rPr>
              <w:t xml:space="preserve"> </w:t>
            </w:r>
            <w:r>
              <w:rPr>
                <w:rFonts w:ascii="Times New Roman" w:hAnsi="Times New Roman"/>
                <w:color w:val="333333"/>
                <w:sz w:val="24"/>
                <w:szCs w:val="24"/>
                <w:shd w:val="clear" w:color="auto" w:fill="FFFFFF"/>
              </w:rPr>
              <w:t>Овлашћени представници репрезентативних синдиката обавештавају радну подгрупу о разлозима због којих нису потписали листе</w:t>
            </w:r>
            <w:r>
              <w:rPr>
                <w:rFonts w:hint="default" w:ascii="Times New Roman" w:hAnsi="Times New Roman"/>
                <w:color w:val="333333"/>
                <w:sz w:val="24"/>
                <w:szCs w:val="24"/>
                <w:shd w:val="clear" w:color="auto" w:fill="FFFFFF"/>
                <w:lang w:val="sr-Cyrl-RS"/>
              </w:rPr>
              <w:t>.</w:t>
            </w:r>
          </w:p>
          <w:p w14:paraId="03C10E9E">
            <w:pPr>
              <w:spacing w:after="0" w:line="240" w:lineRule="auto"/>
              <w:ind w:firstLine="709"/>
              <w:jc w:val="both"/>
              <w:rPr>
                <w:rFonts w:ascii="Times New Roman" w:hAnsi="Times New Roman"/>
                <w:sz w:val="24"/>
                <w:szCs w:val="24"/>
                <w:lang w:val="sr-Cyrl-RS"/>
              </w:rPr>
            </w:pPr>
            <w:r>
              <w:rPr>
                <w:rFonts w:hint="default" w:ascii="Times New Roman" w:hAnsi="Times New Roman"/>
                <w:sz w:val="24"/>
                <w:szCs w:val="24"/>
                <w:lang w:val="sr-Cyrl-RS"/>
              </w:rPr>
              <w:t>З</w:t>
            </w:r>
            <w:r>
              <w:rPr>
                <w:rFonts w:ascii="Times New Roman" w:hAnsi="Times New Roman"/>
                <w:sz w:val="24"/>
                <w:szCs w:val="24"/>
                <w:lang w:val="sr-Cyrl-CS"/>
              </w:rPr>
              <w:t xml:space="preserve">апослени који на лични захтев прекине радни однос у одређеној установи, </w:t>
            </w:r>
            <w:r>
              <w:rPr>
                <w:rFonts w:ascii="Times New Roman" w:hAnsi="Times New Roman"/>
                <w:sz w:val="24"/>
                <w:szCs w:val="24"/>
                <w:shd w:val="clear" w:color="auto" w:fill="FFFFFF"/>
              </w:rPr>
              <w:t>као и запослени који је добио отказ уговора о раду,</w:t>
            </w:r>
            <w:r>
              <w:rPr>
                <w:rFonts w:ascii="Times New Roman" w:hAnsi="Times New Roman"/>
                <w:color w:val="333333"/>
                <w:sz w:val="24"/>
                <w:szCs w:val="24"/>
                <w:shd w:val="clear" w:color="auto" w:fill="FFFFFF"/>
                <w:lang w:val="sr-Cyrl-RS"/>
              </w:rPr>
              <w:t xml:space="preserve"> </w:t>
            </w:r>
            <w:r>
              <w:rPr>
                <w:rFonts w:ascii="Times New Roman" w:hAnsi="Times New Roman"/>
                <w:sz w:val="24"/>
                <w:szCs w:val="24"/>
                <w:lang w:val="sr-Cyrl-CS"/>
              </w:rPr>
              <w:t>не пријављује се на листе запослених из става 1. овог члана</w:t>
            </w:r>
            <w:r>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lang w:val="sr-Cyrl-RS"/>
              </w:rPr>
              <w:t>“</w:t>
            </w:r>
          </w:p>
          <w:p w14:paraId="4FE0157B">
            <w:pPr>
              <w:spacing w:after="0" w:line="240" w:lineRule="auto"/>
              <w:ind w:firstLine="720"/>
              <w:jc w:val="both"/>
              <w:rPr>
                <w:rFonts w:ascii="Times New Roman" w:hAnsi="Times New Roman" w:eastAsia="Times New Roman"/>
                <w:color w:val="00B050"/>
                <w:sz w:val="24"/>
                <w:szCs w:val="24"/>
                <w:lang w:val="sr-Latn-RS"/>
              </w:rPr>
            </w:pPr>
          </w:p>
          <w:p w14:paraId="5678B63E">
            <w:pPr>
              <w:spacing w:after="0" w:line="240" w:lineRule="auto"/>
              <w:ind w:firstLine="720"/>
              <w:jc w:val="both"/>
              <w:rPr>
                <w:rFonts w:ascii="Times New Roman" w:hAnsi="Times New Roman" w:eastAsia="Times New Roman"/>
                <w:color w:val="00B050"/>
                <w:sz w:val="24"/>
                <w:szCs w:val="24"/>
                <w:lang w:val="sr-Latn-RS"/>
              </w:rPr>
            </w:pPr>
          </w:p>
          <w:p w14:paraId="2242C7A6">
            <w:pPr>
              <w:spacing w:after="0" w:line="240" w:lineRule="auto"/>
              <w:ind w:firstLine="720"/>
              <w:jc w:val="both"/>
              <w:rPr>
                <w:rFonts w:ascii="Times New Roman" w:hAnsi="Times New Roman" w:eastAsia="Times New Roman"/>
                <w:color w:val="00B050"/>
                <w:sz w:val="24"/>
                <w:szCs w:val="24"/>
                <w:lang w:val="sr-Latn-RS"/>
              </w:rPr>
            </w:pPr>
          </w:p>
          <w:p w14:paraId="70437793">
            <w:pPr>
              <w:spacing w:after="0" w:line="240" w:lineRule="auto"/>
              <w:ind w:firstLine="720"/>
              <w:jc w:val="both"/>
              <w:rPr>
                <w:rFonts w:ascii="Times New Roman" w:hAnsi="Times New Roman" w:eastAsia="Times New Roman"/>
                <w:color w:val="00B050"/>
                <w:sz w:val="24"/>
                <w:szCs w:val="24"/>
                <w:lang w:val="sr-Latn-RS"/>
              </w:rPr>
            </w:pPr>
          </w:p>
          <w:p w14:paraId="519084DC">
            <w:pPr>
              <w:spacing w:after="0" w:line="240" w:lineRule="auto"/>
              <w:ind w:firstLine="720"/>
              <w:jc w:val="both"/>
              <w:rPr>
                <w:rFonts w:ascii="Times New Roman" w:hAnsi="Times New Roman" w:eastAsia="Times New Roman"/>
                <w:color w:val="00B050"/>
                <w:sz w:val="24"/>
                <w:szCs w:val="24"/>
                <w:lang w:val="sr-Latn-RS"/>
              </w:rPr>
            </w:pPr>
          </w:p>
          <w:p w14:paraId="5A86B694">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3.</w:t>
            </w:r>
          </w:p>
          <w:p w14:paraId="41C25D60">
            <w:pPr>
              <w:spacing w:after="0" w:line="240" w:lineRule="auto"/>
              <w:ind w:firstLine="680"/>
              <w:jc w:val="both"/>
              <w:rPr>
                <w:rFonts w:ascii="Times New Roman" w:hAnsi="Times New Roman"/>
                <w:sz w:val="24"/>
                <w:szCs w:val="24"/>
              </w:rPr>
            </w:pPr>
            <w:r>
              <w:rPr>
                <w:rFonts w:ascii="Times New Roman" w:hAnsi="Times New Roman"/>
                <w:sz w:val="24"/>
                <w:szCs w:val="24"/>
                <w:lang w:val="sr-Cyrl-RS"/>
              </w:rPr>
              <w:t>Ч</w:t>
            </w:r>
            <w:r>
              <w:rPr>
                <w:rFonts w:ascii="Times New Roman" w:hAnsi="Times New Roman"/>
                <w:sz w:val="24"/>
                <w:szCs w:val="24"/>
              </w:rPr>
              <w:t xml:space="preserve">лан </w:t>
            </w:r>
            <w:r>
              <w:rPr>
                <w:rFonts w:ascii="Times New Roman" w:hAnsi="Times New Roman"/>
                <w:sz w:val="24"/>
                <w:szCs w:val="24"/>
                <w:lang w:val="sr-Latn-RS"/>
              </w:rPr>
              <w:t>12.</w:t>
            </w:r>
            <w:r>
              <w:rPr>
                <w:rFonts w:ascii="Times New Roman" w:hAnsi="Times New Roman"/>
                <w:sz w:val="24"/>
                <w:szCs w:val="24"/>
              </w:rPr>
              <w:t xml:space="preserve"> </w:t>
            </w:r>
            <w:r>
              <w:rPr>
                <w:rFonts w:ascii="Times New Roman" w:hAnsi="Times New Roman"/>
                <w:sz w:val="24"/>
                <w:szCs w:val="24"/>
                <w:lang w:val="sr-Cyrl-RS"/>
              </w:rPr>
              <w:t>мења се и гласи</w:t>
            </w:r>
            <w:r>
              <w:rPr>
                <w:rFonts w:ascii="Times New Roman" w:hAnsi="Times New Roman"/>
                <w:sz w:val="24"/>
                <w:szCs w:val="24"/>
              </w:rPr>
              <w:t>:</w:t>
            </w:r>
          </w:p>
          <w:p w14:paraId="00FF38AD">
            <w:pPr>
              <w:spacing w:after="0" w:line="240" w:lineRule="auto"/>
              <w:ind w:firstLine="680"/>
              <w:jc w:val="both"/>
              <w:rPr>
                <w:rFonts w:ascii="Times New Roman" w:hAnsi="Times New Roman"/>
                <w:sz w:val="24"/>
                <w:szCs w:val="24"/>
                <w:lang w:val="sr-Cyrl-RS"/>
              </w:rPr>
            </w:pPr>
          </w:p>
          <w:p w14:paraId="3E162236">
            <w:pPr>
              <w:spacing w:after="0" w:line="240" w:lineRule="auto"/>
              <w:jc w:val="center"/>
              <w:rPr>
                <w:rFonts w:ascii="Times New Roman" w:hAnsi="Times New Roman"/>
                <w:bCs/>
                <w:sz w:val="24"/>
                <w:szCs w:val="24"/>
                <w:lang w:val="sr-Cyrl-CS"/>
              </w:rPr>
            </w:pPr>
            <w:r>
              <w:rPr>
                <w:rFonts w:ascii="Times New Roman" w:hAnsi="Times New Roman"/>
                <w:b/>
                <w:sz w:val="24"/>
                <w:szCs w:val="24"/>
                <w:lang w:val="sr-Latn-RS"/>
              </w:rPr>
              <w:t>„</w:t>
            </w:r>
            <w:r>
              <w:rPr>
                <w:rFonts w:ascii="Times New Roman" w:hAnsi="Times New Roman"/>
                <w:b/>
                <w:sz w:val="24"/>
                <w:szCs w:val="24"/>
                <w:lang w:val="sr-Cyrl-CS"/>
              </w:rPr>
              <w:t>Члан 12.</w:t>
            </w:r>
          </w:p>
          <w:p w14:paraId="2F508465">
            <w:pPr>
              <w:pStyle w:val="6"/>
              <w:shd w:val="clear" w:color="auto" w:fill="FFFFFF"/>
              <w:spacing w:before="0" w:beforeAutospacing="0" w:after="0" w:afterAutospacing="0"/>
              <w:ind w:firstLine="480"/>
              <w:jc w:val="both"/>
              <w:rPr>
                <w:bCs/>
                <w:color w:val="333333"/>
                <w:lang w:val="en-US"/>
              </w:rPr>
            </w:pPr>
            <w:r>
              <w:rPr>
                <w:rStyle w:val="11"/>
                <w:bCs/>
                <w:color w:val="333333"/>
              </w:rPr>
              <w:t>Преузимање се врши следећим редоследом:</w:t>
            </w:r>
          </w:p>
          <w:p w14:paraId="4628D3CB">
            <w:pPr>
              <w:pStyle w:val="6"/>
              <w:shd w:val="clear" w:color="auto" w:fill="FFFFFF"/>
              <w:spacing w:before="0" w:beforeAutospacing="0" w:after="0" w:afterAutospacing="0"/>
              <w:ind w:firstLine="480"/>
              <w:jc w:val="both"/>
              <w:rPr>
                <w:bCs/>
                <w:color w:val="333333"/>
              </w:rPr>
            </w:pPr>
            <w:r>
              <w:rPr>
                <w:rStyle w:val="11"/>
                <w:bCs/>
                <w:color w:val="333333"/>
              </w:rPr>
              <w:t>1) Преузимањем запослених са листе запослених за чијим радом је у потпуности или делимично престала потреба следећим редом: из установе, општине, града, школске управе, суседних школских управа, осталих школских управа;</w:t>
            </w:r>
          </w:p>
          <w:p w14:paraId="11A2F19E">
            <w:pPr>
              <w:pStyle w:val="6"/>
              <w:shd w:val="clear" w:color="auto" w:fill="FFFFFF"/>
              <w:spacing w:before="0" w:beforeAutospacing="0" w:after="0" w:afterAutospacing="0"/>
              <w:ind w:firstLine="480"/>
              <w:jc w:val="both"/>
              <w:rPr>
                <w:bCs/>
                <w:color w:val="333333"/>
              </w:rPr>
            </w:pPr>
            <w:r>
              <w:rPr>
                <w:rStyle w:val="11"/>
                <w:bCs/>
                <w:color w:val="333333"/>
              </w:rPr>
              <w:t>2) Допуном до пуног радног времена запосленима који су засновали радни однос са непуним радним временом у тој установи;</w:t>
            </w:r>
          </w:p>
          <w:p w14:paraId="179996E6">
            <w:pPr>
              <w:pStyle w:val="6"/>
              <w:shd w:val="clear" w:color="auto" w:fill="FFFFFF"/>
              <w:spacing w:before="0" w:beforeAutospacing="0" w:after="0" w:afterAutospacing="0"/>
              <w:ind w:firstLine="480"/>
              <w:jc w:val="both"/>
              <w:rPr>
                <w:bCs/>
                <w:color w:val="333333"/>
              </w:rPr>
            </w:pPr>
            <w:r>
              <w:rPr>
                <w:rStyle w:val="11"/>
                <w:bCs/>
                <w:color w:val="333333"/>
              </w:rPr>
              <w:t>3) Преузимањем запослених који су засновали радни однос са непуним радним временом у установама на територији надлежне школске управе ради допуне радног времена;</w:t>
            </w:r>
          </w:p>
          <w:p w14:paraId="35C7B066">
            <w:pPr>
              <w:pStyle w:val="6"/>
              <w:shd w:val="clear" w:color="auto" w:fill="FFFFFF"/>
              <w:spacing w:before="0" w:beforeAutospacing="0" w:after="0" w:afterAutospacing="0"/>
              <w:ind w:firstLine="480"/>
              <w:jc w:val="both"/>
              <w:rPr>
                <w:bCs/>
                <w:color w:val="333333"/>
              </w:rPr>
            </w:pPr>
            <w:r>
              <w:rPr>
                <w:rStyle w:val="11"/>
                <w:bCs/>
                <w:color w:val="333333"/>
              </w:rPr>
              <w:t>4) Преузимањем запослених који су засновали радни однос са непуним радним временом из других школских управа уз сагласност радних подгрупа при школским управама ради допуне радног времена;</w:t>
            </w:r>
          </w:p>
          <w:p w14:paraId="552C6362">
            <w:pPr>
              <w:pStyle w:val="6"/>
              <w:shd w:val="clear" w:color="auto" w:fill="FFFFFF"/>
              <w:spacing w:before="0" w:beforeAutospacing="0" w:after="0" w:afterAutospacing="0"/>
              <w:ind w:firstLine="480"/>
              <w:jc w:val="both"/>
              <w:rPr>
                <w:color w:val="333333"/>
              </w:rPr>
            </w:pPr>
            <w:r>
              <w:rPr>
                <w:rStyle w:val="11"/>
                <w:color w:val="333333"/>
              </w:rPr>
              <w:t>5) Преузимањем запослених који су у радном односу на неодређено време, са пуним радним временом иако се не налазе на листама запослених за чијим је радом у потпуности или делимично престала потреба и запослених који су засновали радни однос са непуним радним временом. Радне подгрупе, на захтев запосленог, а након или истовременог решавања статуса/ангажовања запослених за чијим је радом делимично или у потпуности престала потреба и запослених који су засновали радни однос са непуним временом, доносе одлуке да се изврши преузимање у смислу „укрупњавања норми” и максималног ангажовања на једном радном месту у складу са важећим прописима, водећи рачуна о смањењу путних трошкова, специфичној породичној ситуацији и</w:t>
            </w:r>
            <w:r>
              <w:rPr>
                <w:rStyle w:val="11"/>
                <w:b/>
                <w:bCs/>
                <w:color w:val="333333"/>
              </w:rPr>
              <w:t xml:space="preserve"> </w:t>
            </w:r>
            <w:r>
              <w:rPr>
                <w:rStyle w:val="11"/>
                <w:color w:val="333333"/>
              </w:rPr>
              <w:t>слично, уз обавезно образложење оправданости, следећим редоследом:</w:t>
            </w:r>
          </w:p>
          <w:p w14:paraId="77BC0471">
            <w:pPr>
              <w:pStyle w:val="6"/>
              <w:shd w:val="clear" w:color="auto" w:fill="FFFFFF"/>
              <w:spacing w:before="0" w:beforeAutospacing="0" w:after="0" w:afterAutospacing="0"/>
              <w:ind w:firstLine="480"/>
              <w:jc w:val="both"/>
              <w:rPr>
                <w:color w:val="333333"/>
              </w:rPr>
            </w:pPr>
            <w:r>
              <w:rPr>
                <w:rStyle w:val="11"/>
                <w:color w:val="333333"/>
              </w:rPr>
              <w:t>(1) Укрупњавање норме у установи у којој постоји упражњено радно место, а запослени који ради у више школа је запослен и у истој;</w:t>
            </w:r>
          </w:p>
          <w:p w14:paraId="3BF74BAC">
            <w:pPr>
              <w:pStyle w:val="6"/>
              <w:shd w:val="clear" w:color="auto" w:fill="FFFFFF"/>
              <w:spacing w:before="0" w:beforeAutospacing="0" w:after="0" w:afterAutospacing="0"/>
              <w:ind w:firstLine="480"/>
              <w:jc w:val="both"/>
              <w:rPr>
                <w:color w:val="333333"/>
              </w:rPr>
            </w:pPr>
            <w:r>
              <w:rPr>
                <w:rStyle w:val="11"/>
                <w:color w:val="333333"/>
              </w:rPr>
              <w:t>(2) Када постоји сагласност запослених о узајамном преласку из једне у другу школу, на истим радним местима;</w:t>
            </w:r>
          </w:p>
          <w:p w14:paraId="56CDCE46">
            <w:pPr>
              <w:pStyle w:val="6"/>
              <w:shd w:val="clear" w:color="auto" w:fill="FFFFFF"/>
              <w:spacing w:before="0" w:beforeAutospacing="0" w:after="0" w:afterAutospacing="0"/>
              <w:ind w:firstLine="480"/>
              <w:jc w:val="both"/>
              <w:rPr>
                <w:color w:val="333333"/>
              </w:rPr>
            </w:pPr>
            <w:r>
              <w:rPr>
                <w:rStyle w:val="11"/>
                <w:color w:val="333333"/>
              </w:rPr>
              <w:t>(3) Када се упразни радно место и запослени који ради у више школа поднесе захтев за укрупњавање норме у проценту у коме је засновао радни однос.</w:t>
            </w:r>
          </w:p>
          <w:p w14:paraId="5206B7A2">
            <w:pPr>
              <w:pStyle w:val="6"/>
              <w:shd w:val="clear" w:color="auto" w:fill="FFFFFF"/>
              <w:spacing w:before="0" w:beforeAutospacing="0" w:after="0" w:afterAutospacing="0"/>
              <w:ind w:firstLine="480"/>
              <w:jc w:val="both"/>
              <w:rPr>
                <w:color w:val="333333"/>
              </w:rPr>
            </w:pPr>
            <w:r>
              <w:rPr>
                <w:rStyle w:val="11"/>
                <w:color w:val="333333"/>
              </w:rPr>
              <w:t>Послодавац је дужан да изврши преузимање запосленог на основу одлуке радне подгрупе.</w:t>
            </w:r>
          </w:p>
          <w:p w14:paraId="63942350">
            <w:pPr>
              <w:pStyle w:val="6"/>
              <w:shd w:val="clear" w:color="auto" w:fill="FFFFFF"/>
              <w:spacing w:before="0" w:beforeAutospacing="0" w:after="0" w:afterAutospacing="0"/>
              <w:ind w:firstLine="480"/>
              <w:jc w:val="both"/>
              <w:rPr>
                <w:color w:val="333333"/>
              </w:rPr>
            </w:pPr>
            <w:r>
              <w:rPr>
                <w:rStyle w:val="11"/>
                <w:color w:val="333333"/>
              </w:rPr>
              <w:t>По извршеном преузимању послодавац је дужан да радну подгрупу обавести у року од два дана.</w:t>
            </w:r>
          </w:p>
          <w:p w14:paraId="4CF9C4DA">
            <w:pPr>
              <w:pStyle w:val="6"/>
              <w:shd w:val="clear" w:color="auto" w:fill="FFFFFF"/>
              <w:spacing w:before="0" w:beforeAutospacing="0" w:after="0" w:afterAutospacing="0"/>
              <w:ind w:firstLine="480"/>
              <w:jc w:val="both"/>
              <w:rPr>
                <w:color w:val="333333"/>
              </w:rPr>
            </w:pPr>
            <w:r>
              <w:rPr>
                <w:rStyle w:val="11"/>
                <w:color w:val="333333"/>
              </w:rPr>
              <w:t>У случају неизвршеног преузимања радна подгрупа обавештава инспекцију.</w:t>
            </w:r>
          </w:p>
          <w:p w14:paraId="25EF80FB">
            <w:pPr>
              <w:pStyle w:val="6"/>
              <w:shd w:val="clear" w:color="auto" w:fill="FFFFFF"/>
              <w:spacing w:before="0" w:beforeAutospacing="0" w:after="0" w:afterAutospacing="0"/>
              <w:ind w:firstLine="480"/>
              <w:jc w:val="both"/>
              <w:rPr>
                <w:color w:val="333333"/>
              </w:rPr>
            </w:pPr>
            <w:r>
              <w:rPr>
                <w:rStyle w:val="11"/>
                <w:color w:val="333333"/>
              </w:rPr>
              <w:t>На одлуке радне подгрупе може се уложити приговор радној групи за праћење ангажовања запослених у установама образовања и васпитања у року од три дана од пријема одлуке. Рок за давање мишљења је 15 радних дана од пријема захтева.</w:t>
            </w:r>
          </w:p>
          <w:p w14:paraId="47A17978">
            <w:pPr>
              <w:pStyle w:val="6"/>
              <w:shd w:val="clear" w:color="auto" w:fill="FFFFFF"/>
              <w:spacing w:before="0" w:beforeAutospacing="0" w:after="0" w:afterAutospacing="0"/>
              <w:ind w:firstLine="480"/>
              <w:jc w:val="both"/>
              <w:rPr>
                <w:color w:val="333333"/>
              </w:rPr>
            </w:pPr>
            <w:r>
              <w:rPr>
                <w:rStyle w:val="11"/>
                <w:color w:val="333333"/>
              </w:rPr>
              <w:t>Пре расписивања конкурса за пријем у радни однос, послодавац је у обавези да прибави мишљење репрезентативних синдиката установе. У случају да постоји несагласност, надлежна је школска управа и инспекција.</w:t>
            </w:r>
          </w:p>
          <w:p w14:paraId="5A3B6148">
            <w:pPr>
              <w:pStyle w:val="6"/>
              <w:shd w:val="clear" w:color="auto" w:fill="FFFFFF"/>
              <w:spacing w:before="0" w:beforeAutospacing="0" w:after="0" w:afterAutospacing="0"/>
              <w:ind w:firstLine="480"/>
              <w:jc w:val="both"/>
              <w:rPr>
                <w:color w:val="333333"/>
              </w:rPr>
            </w:pPr>
            <w:r>
              <w:rPr>
                <w:rStyle w:val="11"/>
                <w:color w:val="333333"/>
              </w:rPr>
              <w:t>Рок за давање мишљења је пет радних дана од дана пријема захтева.</w:t>
            </w:r>
          </w:p>
          <w:p w14:paraId="19402601">
            <w:pPr>
              <w:pStyle w:val="6"/>
              <w:shd w:val="clear" w:color="auto" w:fill="FFFFFF"/>
              <w:spacing w:before="0" w:beforeAutospacing="0" w:after="0" w:afterAutospacing="0"/>
              <w:ind w:firstLine="480"/>
              <w:jc w:val="both"/>
              <w:rPr>
                <w:color w:val="333333"/>
                <w:lang w:val="sr-Cyrl-RS"/>
              </w:rPr>
            </w:pPr>
            <w:r>
              <w:rPr>
                <w:rStyle w:val="11"/>
                <w:color w:val="333333"/>
              </w:rPr>
              <w:t>Сагласност за расписивање конкурса за пријем у радни однос, радна подгрупа даје уколико су исцрпљене све могућности преузимања.</w:t>
            </w:r>
            <w:r>
              <w:rPr>
                <w:rStyle w:val="11"/>
                <w:color w:val="333333"/>
                <w:lang w:val="sr-Cyrl-RS"/>
              </w:rPr>
              <w:t>“</w:t>
            </w:r>
          </w:p>
          <w:p w14:paraId="00A4C864">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p>
          <w:p w14:paraId="282296B6">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4.</w:t>
            </w:r>
          </w:p>
          <w:p w14:paraId="1F8E5B75">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У ч</w:t>
            </w:r>
            <w:r>
              <w:rPr>
                <w:rFonts w:ascii="Times New Roman" w:hAnsi="Times New Roman"/>
                <w:sz w:val="24"/>
                <w:szCs w:val="24"/>
              </w:rPr>
              <w:t>лан</w:t>
            </w:r>
            <w:r>
              <w:rPr>
                <w:rFonts w:ascii="Times New Roman" w:hAnsi="Times New Roman"/>
                <w:sz w:val="24"/>
                <w:szCs w:val="24"/>
                <w:lang w:val="sr-Cyrl-RS"/>
              </w:rPr>
              <w:t>у</w:t>
            </w:r>
            <w:r>
              <w:rPr>
                <w:rFonts w:ascii="Times New Roman" w:hAnsi="Times New Roman"/>
                <w:sz w:val="24"/>
                <w:szCs w:val="24"/>
              </w:rPr>
              <w:t xml:space="preserve"> </w:t>
            </w:r>
            <w:r>
              <w:rPr>
                <w:rFonts w:ascii="Times New Roman" w:hAnsi="Times New Roman"/>
                <w:sz w:val="24"/>
                <w:szCs w:val="24"/>
                <w:lang w:val="sr-Cyrl-RS"/>
              </w:rPr>
              <w:t>16</w:t>
            </w:r>
            <w:r>
              <w:rPr>
                <w:rFonts w:ascii="Times New Roman" w:hAnsi="Times New Roman"/>
                <w:sz w:val="24"/>
                <w:szCs w:val="24"/>
                <w:lang w:val="sr-Latn-RS"/>
              </w:rPr>
              <w:t>.</w:t>
            </w:r>
            <w:r>
              <w:rPr>
                <w:rFonts w:ascii="Times New Roman" w:hAnsi="Times New Roman"/>
                <w:sz w:val="24"/>
                <w:szCs w:val="24"/>
              </w:rPr>
              <w:t xml:space="preserve"> </w:t>
            </w:r>
            <w:r>
              <w:rPr>
                <w:rFonts w:ascii="Times New Roman" w:hAnsi="Times New Roman"/>
                <w:sz w:val="24"/>
                <w:szCs w:val="24"/>
                <w:lang w:val="sr-Cyrl-RS"/>
              </w:rPr>
              <w:t>став 2. после речи „јесте“ брише се реч „петнаест“ и замењује се речима „пет радних“.</w:t>
            </w:r>
          </w:p>
          <w:p w14:paraId="06C56053">
            <w:pPr>
              <w:shd w:val="clear" w:color="auto" w:fill="FFFFFF"/>
              <w:autoSpaceDE w:val="0"/>
              <w:autoSpaceDN w:val="0"/>
              <w:adjustRightInd w:val="0"/>
              <w:spacing w:after="0" w:line="240" w:lineRule="auto"/>
              <w:rPr>
                <w:rFonts w:ascii="Times New Roman" w:hAnsi="Times New Roman" w:eastAsia="Times New Roman"/>
                <w:b/>
                <w:bCs/>
                <w:sz w:val="24"/>
                <w:szCs w:val="24"/>
                <w:lang w:val="sr-Cyrl-CS"/>
              </w:rPr>
            </w:pPr>
          </w:p>
          <w:p w14:paraId="7AE88C1C">
            <w:pPr>
              <w:shd w:val="clear" w:color="auto" w:fill="FFFFFF"/>
              <w:autoSpaceDE w:val="0"/>
              <w:autoSpaceDN w:val="0"/>
              <w:adjustRightInd w:val="0"/>
              <w:spacing w:after="0" w:line="240" w:lineRule="auto"/>
              <w:rPr>
                <w:rFonts w:ascii="Times New Roman" w:hAnsi="Times New Roman" w:eastAsia="Times New Roman"/>
                <w:b/>
                <w:bCs/>
                <w:sz w:val="24"/>
                <w:szCs w:val="24"/>
                <w:lang w:val="sr-Cyrl-CS"/>
              </w:rPr>
            </w:pPr>
          </w:p>
          <w:p w14:paraId="23641091">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5.</w:t>
            </w:r>
          </w:p>
          <w:p w14:paraId="0C1A1A19">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У ч</w:t>
            </w:r>
            <w:r>
              <w:rPr>
                <w:rFonts w:ascii="Times New Roman" w:hAnsi="Times New Roman"/>
                <w:sz w:val="24"/>
                <w:szCs w:val="24"/>
              </w:rPr>
              <w:t>лан</w:t>
            </w:r>
            <w:r>
              <w:rPr>
                <w:rFonts w:ascii="Times New Roman" w:hAnsi="Times New Roman"/>
                <w:sz w:val="24"/>
                <w:szCs w:val="24"/>
                <w:lang w:val="sr-Cyrl-RS"/>
              </w:rPr>
              <w:t>у</w:t>
            </w:r>
            <w:r>
              <w:rPr>
                <w:rFonts w:ascii="Times New Roman" w:hAnsi="Times New Roman"/>
                <w:sz w:val="24"/>
                <w:szCs w:val="24"/>
              </w:rPr>
              <w:t xml:space="preserve"> </w:t>
            </w:r>
            <w:r>
              <w:rPr>
                <w:rFonts w:ascii="Times New Roman" w:hAnsi="Times New Roman"/>
                <w:sz w:val="24"/>
                <w:szCs w:val="24"/>
                <w:lang w:val="sr-Cyrl-RS"/>
              </w:rPr>
              <w:t>21</w:t>
            </w:r>
            <w:r>
              <w:rPr>
                <w:rFonts w:ascii="Times New Roman" w:hAnsi="Times New Roman"/>
                <w:sz w:val="24"/>
                <w:szCs w:val="24"/>
                <w:lang w:val="sr-Latn-RS"/>
              </w:rPr>
              <w:t>.</w:t>
            </w:r>
            <w:r>
              <w:rPr>
                <w:rFonts w:ascii="Times New Roman" w:hAnsi="Times New Roman"/>
                <w:sz w:val="24"/>
                <w:szCs w:val="24"/>
              </w:rPr>
              <w:t xml:space="preserve"> </w:t>
            </w:r>
            <w:r>
              <w:rPr>
                <w:rFonts w:ascii="Times New Roman" w:hAnsi="Times New Roman"/>
                <w:sz w:val="24"/>
                <w:szCs w:val="24"/>
                <w:lang w:val="sr-Cyrl-RS"/>
              </w:rPr>
              <w:t>став 1. мења се тачка 6) и гласи:</w:t>
            </w:r>
          </w:p>
          <w:p w14:paraId="5908A3E8">
            <w:pPr>
              <w:shd w:val="clear" w:color="auto" w:fill="FFFFFF"/>
              <w:tabs>
                <w:tab w:val="left" w:pos="650"/>
              </w:tabs>
              <w:autoSpaceDE w:val="0"/>
              <w:autoSpaceDN w:val="0"/>
              <w:adjustRightInd w:val="0"/>
              <w:spacing w:after="0" w:line="240" w:lineRule="auto"/>
              <w:jc w:val="both"/>
              <w:rPr>
                <w:rFonts w:ascii="Times New Roman" w:hAnsi="Times New Roman" w:eastAsia="Times New Roman"/>
                <w:sz w:val="24"/>
                <w:szCs w:val="24"/>
                <w:lang w:val="sr-Cyrl-RS"/>
              </w:rPr>
            </w:pPr>
            <w:r>
              <w:rPr>
                <w:rFonts w:ascii="Times New Roman" w:hAnsi="Times New Roman" w:eastAsia="Times New Roman"/>
                <w:b/>
                <w:bCs/>
                <w:sz w:val="24"/>
                <w:szCs w:val="24"/>
                <w:lang w:val="sr-Cyrl-CS"/>
              </w:rPr>
              <w:tab/>
            </w:r>
            <w:r>
              <w:rPr>
                <w:rFonts w:ascii="Times New Roman" w:hAnsi="Times New Roman" w:eastAsia="Times New Roman"/>
                <w:sz w:val="24"/>
                <w:szCs w:val="24"/>
                <w:lang w:val="sr-Cyrl-CS"/>
              </w:rPr>
              <w:t>„ 6)</w:t>
            </w:r>
            <w:r>
              <w:rPr>
                <w:rFonts w:ascii="Times New Roman" w:hAnsi="Times New Roman"/>
                <w:color w:val="333333"/>
                <w:sz w:val="24"/>
                <w:szCs w:val="24"/>
                <w:shd w:val="clear" w:color="auto" w:fill="FFFFFF"/>
              </w:rPr>
              <w:t xml:space="preserve"> сагласност надлежног органа традиционалне цркве или верске заједнице којој припада за извођење верске наставе у основној школи ‒ за пријем на послове наставника верске наставе</w:t>
            </w:r>
            <w:r>
              <w:rPr>
                <w:rFonts w:ascii="Times New Roman" w:hAnsi="Times New Roman"/>
                <w:color w:val="333333"/>
                <w:sz w:val="24"/>
                <w:szCs w:val="24"/>
                <w:shd w:val="clear" w:color="auto" w:fill="FFFFFF"/>
                <w:lang w:val="sr-Cyrl-RS"/>
              </w:rPr>
              <w:t>.“</w:t>
            </w:r>
          </w:p>
          <w:p w14:paraId="4132C4B8">
            <w:pPr>
              <w:shd w:val="clear" w:color="auto" w:fill="FFFFFF"/>
              <w:tabs>
                <w:tab w:val="left" w:pos="610"/>
              </w:tabs>
              <w:autoSpaceDE w:val="0"/>
              <w:autoSpaceDN w:val="0"/>
              <w:adjustRightInd w:val="0"/>
              <w:spacing w:after="0" w:line="240" w:lineRule="auto"/>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ab/>
            </w:r>
            <w:r>
              <w:rPr>
                <w:rFonts w:ascii="Times New Roman" w:hAnsi="Times New Roman"/>
                <w:sz w:val="24"/>
                <w:szCs w:val="24"/>
                <w:lang w:val="sr-Cyrl-RS"/>
              </w:rPr>
              <w:t>У ч</w:t>
            </w:r>
            <w:r>
              <w:rPr>
                <w:rFonts w:ascii="Times New Roman" w:hAnsi="Times New Roman"/>
                <w:sz w:val="24"/>
                <w:szCs w:val="24"/>
              </w:rPr>
              <w:t>лан</w:t>
            </w:r>
            <w:r>
              <w:rPr>
                <w:rFonts w:ascii="Times New Roman" w:hAnsi="Times New Roman"/>
                <w:sz w:val="24"/>
                <w:szCs w:val="24"/>
                <w:lang w:val="sr-Cyrl-RS"/>
              </w:rPr>
              <w:t>у</w:t>
            </w:r>
            <w:r>
              <w:rPr>
                <w:rFonts w:ascii="Times New Roman" w:hAnsi="Times New Roman"/>
                <w:sz w:val="24"/>
                <w:szCs w:val="24"/>
              </w:rPr>
              <w:t xml:space="preserve"> </w:t>
            </w:r>
            <w:r>
              <w:rPr>
                <w:rFonts w:ascii="Times New Roman" w:hAnsi="Times New Roman"/>
                <w:sz w:val="24"/>
                <w:szCs w:val="24"/>
                <w:lang w:val="sr-Cyrl-RS"/>
              </w:rPr>
              <w:t>21</w:t>
            </w:r>
            <w:r>
              <w:rPr>
                <w:rFonts w:ascii="Times New Roman" w:hAnsi="Times New Roman"/>
                <w:sz w:val="24"/>
                <w:szCs w:val="24"/>
                <w:lang w:val="sr-Latn-RS"/>
              </w:rPr>
              <w:t>.</w:t>
            </w:r>
            <w:r>
              <w:rPr>
                <w:rFonts w:ascii="Times New Roman" w:hAnsi="Times New Roman"/>
                <w:sz w:val="24"/>
                <w:szCs w:val="24"/>
              </w:rPr>
              <w:t xml:space="preserve"> </w:t>
            </w:r>
            <w:r>
              <w:rPr>
                <w:rFonts w:ascii="Times New Roman" w:hAnsi="Times New Roman"/>
                <w:sz w:val="24"/>
                <w:szCs w:val="24"/>
                <w:lang w:val="sr-Cyrl-RS"/>
              </w:rPr>
              <w:t>став 1.  тачка 6) постаје тачка 7).</w:t>
            </w:r>
          </w:p>
          <w:p w14:paraId="3F81CE02">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p>
          <w:p w14:paraId="726B3CD0">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p>
          <w:p w14:paraId="54E66430">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6.</w:t>
            </w:r>
          </w:p>
          <w:p w14:paraId="6537C95A">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У ч</w:t>
            </w:r>
            <w:r>
              <w:rPr>
                <w:rFonts w:ascii="Times New Roman" w:hAnsi="Times New Roman"/>
                <w:sz w:val="24"/>
                <w:szCs w:val="24"/>
              </w:rPr>
              <w:t>лан</w:t>
            </w:r>
            <w:r>
              <w:rPr>
                <w:rFonts w:ascii="Times New Roman" w:hAnsi="Times New Roman"/>
                <w:sz w:val="24"/>
                <w:szCs w:val="24"/>
                <w:lang w:val="sr-Cyrl-RS"/>
              </w:rPr>
              <w:t>у</w:t>
            </w:r>
            <w:r>
              <w:rPr>
                <w:rFonts w:ascii="Times New Roman" w:hAnsi="Times New Roman"/>
                <w:sz w:val="24"/>
                <w:szCs w:val="24"/>
              </w:rPr>
              <w:t xml:space="preserve"> </w:t>
            </w:r>
            <w:r>
              <w:rPr>
                <w:rFonts w:ascii="Times New Roman" w:hAnsi="Times New Roman"/>
                <w:sz w:val="24"/>
                <w:szCs w:val="24"/>
                <w:lang w:val="sr-Cyrl-RS"/>
              </w:rPr>
              <w:t>33</w:t>
            </w:r>
            <w:r>
              <w:rPr>
                <w:rFonts w:ascii="Times New Roman" w:hAnsi="Times New Roman"/>
                <w:sz w:val="24"/>
                <w:szCs w:val="24"/>
                <w:lang w:val="sr-Latn-RS"/>
              </w:rPr>
              <w:t>.</w:t>
            </w:r>
            <w:r>
              <w:rPr>
                <w:rFonts w:ascii="Times New Roman" w:hAnsi="Times New Roman"/>
                <w:sz w:val="24"/>
                <w:szCs w:val="24"/>
              </w:rPr>
              <w:t xml:space="preserve"> </w:t>
            </w:r>
            <w:r>
              <w:rPr>
                <w:rFonts w:ascii="Times New Roman" w:hAnsi="Times New Roman"/>
                <w:sz w:val="24"/>
                <w:szCs w:val="24"/>
                <w:lang w:val="sr-Cyrl-RS"/>
              </w:rPr>
              <w:t>став 3. после речи „листе“ бришу се речи „за сваку школску годину“.</w:t>
            </w:r>
          </w:p>
          <w:p w14:paraId="3AC19383">
            <w:pPr>
              <w:shd w:val="clear" w:color="auto" w:fill="FFFFFF"/>
              <w:autoSpaceDE w:val="0"/>
              <w:autoSpaceDN w:val="0"/>
              <w:adjustRightInd w:val="0"/>
              <w:spacing w:after="0" w:line="240" w:lineRule="auto"/>
              <w:jc w:val="both"/>
              <w:rPr>
                <w:rFonts w:ascii="Times New Roman" w:hAnsi="Times New Roman" w:eastAsia="Times New Roman"/>
                <w:sz w:val="24"/>
                <w:szCs w:val="24"/>
                <w:lang w:val="sr-Cyrl-CS"/>
              </w:rPr>
            </w:pPr>
            <w:r>
              <w:rPr>
                <w:rFonts w:ascii="Times New Roman" w:hAnsi="Times New Roman" w:eastAsia="Times New Roman"/>
                <w:b/>
                <w:bCs/>
                <w:sz w:val="24"/>
                <w:szCs w:val="24"/>
                <w:lang w:val="sr-Cyrl-CS"/>
              </w:rPr>
              <w:t xml:space="preserve">         </w:t>
            </w:r>
            <w:r>
              <w:rPr>
                <w:rFonts w:ascii="Times New Roman" w:hAnsi="Times New Roman" w:eastAsia="Times New Roman"/>
                <w:sz w:val="24"/>
                <w:szCs w:val="24"/>
                <w:lang w:val="sr-Cyrl-CS"/>
              </w:rPr>
              <w:t>У члану 33</w:t>
            </w:r>
            <w:r>
              <w:rPr>
                <w:rFonts w:ascii="Times New Roman" w:hAnsi="Times New Roman" w:eastAsia="Times New Roman"/>
                <w:b/>
                <w:bCs/>
                <w:sz w:val="24"/>
                <w:szCs w:val="24"/>
                <w:lang w:val="sr-Cyrl-CS"/>
              </w:rPr>
              <w:t xml:space="preserve">. </w:t>
            </w:r>
            <w:r>
              <w:rPr>
                <w:rFonts w:ascii="Times New Roman" w:hAnsi="Times New Roman" w:eastAsia="Times New Roman"/>
                <w:sz w:val="24"/>
                <w:szCs w:val="24"/>
                <w:lang w:val="sr-Cyrl-CS"/>
              </w:rPr>
              <w:t>став 4.</w:t>
            </w:r>
            <w:r>
              <w:rPr>
                <w:rFonts w:ascii="Times New Roman" w:hAnsi="Times New Roman" w:eastAsia="Times New Roman"/>
                <w:b/>
                <w:bCs/>
                <w:sz w:val="24"/>
                <w:szCs w:val="24"/>
                <w:lang w:val="sr-Cyrl-CS"/>
              </w:rPr>
              <w:t xml:space="preserve"> </w:t>
            </w:r>
            <w:r>
              <w:rPr>
                <w:rFonts w:ascii="Times New Roman" w:hAnsi="Times New Roman" w:eastAsia="Times New Roman"/>
                <w:sz w:val="24"/>
                <w:szCs w:val="24"/>
                <w:lang w:val="sr-Cyrl-CS"/>
              </w:rPr>
              <w:t>после речи „раду“ бришу се речи и број „на 12 месеци за сваку школску годину“ које се замењују речима „до истека текуће школске године, односно до повратка одсутног наставника“.</w:t>
            </w:r>
          </w:p>
          <w:p w14:paraId="363B2CA4">
            <w:pPr>
              <w:shd w:val="clear" w:color="auto" w:fill="FFFFFF"/>
              <w:autoSpaceDE w:val="0"/>
              <w:autoSpaceDN w:val="0"/>
              <w:adjustRightInd w:val="0"/>
              <w:spacing w:after="0" w:line="240" w:lineRule="auto"/>
              <w:jc w:val="both"/>
              <w:rPr>
                <w:rFonts w:ascii="Times New Roman" w:hAnsi="Times New Roman" w:eastAsia="Times New Roman"/>
                <w:sz w:val="24"/>
                <w:szCs w:val="24"/>
                <w:lang w:val="sr-Cyrl-CS"/>
              </w:rPr>
            </w:pPr>
            <w:r>
              <w:rPr>
                <w:rFonts w:ascii="Times New Roman" w:hAnsi="Times New Roman" w:eastAsia="Times New Roman"/>
                <w:sz w:val="24"/>
                <w:szCs w:val="24"/>
                <w:lang w:val="sr-Cyrl-CS"/>
              </w:rPr>
              <w:t xml:space="preserve">         У члану 33. додаје се став 5. који гласи:</w:t>
            </w:r>
          </w:p>
          <w:p w14:paraId="74FDC7AE">
            <w:pPr>
              <w:shd w:val="clear" w:color="auto" w:fill="FFFFFF"/>
              <w:autoSpaceDE w:val="0"/>
              <w:autoSpaceDN w:val="0"/>
              <w:adjustRightInd w:val="0"/>
              <w:spacing w:after="0" w:line="240" w:lineRule="auto"/>
              <w:jc w:val="both"/>
              <w:rPr>
                <w:rFonts w:ascii="Times New Roman" w:hAnsi="Times New Roman" w:eastAsia="Times New Roman"/>
                <w:sz w:val="24"/>
                <w:szCs w:val="24"/>
                <w:lang w:val="sr-Cyrl-RS"/>
              </w:rPr>
            </w:pPr>
            <w:r>
              <w:rPr>
                <w:rFonts w:ascii="Times New Roman" w:hAnsi="Times New Roman" w:eastAsia="Times New Roman"/>
                <w:sz w:val="24"/>
                <w:szCs w:val="24"/>
                <w:lang w:val="sr-Cyrl-CS"/>
              </w:rPr>
              <w:t xml:space="preserve">         „</w:t>
            </w:r>
            <w:r>
              <w:rPr>
                <w:rFonts w:ascii="Times New Roman" w:hAnsi="Times New Roman"/>
                <w:sz w:val="24"/>
                <w:szCs w:val="24"/>
                <w:shd w:val="clear" w:color="auto" w:fill="FFFFFF"/>
              </w:rPr>
              <w:t xml:space="preserve">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наставе из разлога наведених у члану 139. став 3. </w:t>
            </w:r>
            <w:r>
              <w:rPr>
                <w:rFonts w:ascii="Times New Roman" w:hAnsi="Times New Roman"/>
                <w:sz w:val="24"/>
                <w:szCs w:val="24"/>
                <w:shd w:val="clear" w:color="auto" w:fill="FFFFFF"/>
                <w:lang w:val="sr-Cyrl-RS"/>
              </w:rPr>
              <w:t>З</w:t>
            </w:r>
            <w:r>
              <w:rPr>
                <w:rFonts w:ascii="Times New Roman" w:hAnsi="Times New Roman"/>
                <w:sz w:val="24"/>
                <w:szCs w:val="24"/>
                <w:shd w:val="clear" w:color="auto" w:fill="FFFFFF"/>
              </w:rPr>
              <w:t>акона.</w:t>
            </w:r>
            <w:r>
              <w:rPr>
                <w:rFonts w:ascii="Times New Roman" w:hAnsi="Times New Roman"/>
                <w:sz w:val="24"/>
                <w:szCs w:val="24"/>
                <w:shd w:val="clear" w:color="auto" w:fill="FFFFFF"/>
                <w:lang w:val="sr-Cyrl-RS"/>
              </w:rPr>
              <w:t>“</w:t>
            </w:r>
          </w:p>
          <w:p w14:paraId="33CBEC36">
            <w:pPr>
              <w:shd w:val="clear" w:color="auto" w:fill="FFFFFF"/>
              <w:autoSpaceDE w:val="0"/>
              <w:autoSpaceDN w:val="0"/>
              <w:adjustRightInd w:val="0"/>
              <w:spacing w:after="0" w:line="240" w:lineRule="auto"/>
              <w:rPr>
                <w:rFonts w:ascii="Times New Roman" w:hAnsi="Times New Roman" w:eastAsia="Times New Roman"/>
                <w:b/>
                <w:bCs/>
                <w:sz w:val="24"/>
                <w:szCs w:val="24"/>
                <w:lang w:val="sr-Cyrl-CS"/>
              </w:rPr>
            </w:pPr>
          </w:p>
          <w:p w14:paraId="2ECB4E41">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7.</w:t>
            </w:r>
          </w:p>
          <w:p w14:paraId="524CEEED">
            <w:pPr>
              <w:shd w:val="clear" w:color="auto" w:fill="FFFFFF"/>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У ч</w:t>
            </w:r>
            <w:r>
              <w:rPr>
                <w:rFonts w:ascii="Times New Roman" w:hAnsi="Times New Roman"/>
                <w:sz w:val="24"/>
                <w:szCs w:val="24"/>
              </w:rPr>
              <w:t>лан</w:t>
            </w:r>
            <w:r>
              <w:rPr>
                <w:rFonts w:ascii="Times New Roman" w:hAnsi="Times New Roman"/>
                <w:sz w:val="24"/>
                <w:szCs w:val="24"/>
                <w:lang w:val="sr-Cyrl-RS"/>
              </w:rPr>
              <w:t>у</w:t>
            </w:r>
            <w:r>
              <w:rPr>
                <w:rFonts w:ascii="Times New Roman" w:hAnsi="Times New Roman"/>
                <w:sz w:val="24"/>
                <w:szCs w:val="24"/>
              </w:rPr>
              <w:t xml:space="preserve"> </w:t>
            </w:r>
            <w:r>
              <w:rPr>
                <w:rFonts w:ascii="Times New Roman" w:hAnsi="Times New Roman"/>
                <w:sz w:val="24"/>
                <w:szCs w:val="24"/>
                <w:lang w:val="sr-Cyrl-RS"/>
              </w:rPr>
              <w:t>44</w:t>
            </w:r>
            <w:r>
              <w:rPr>
                <w:rFonts w:ascii="Times New Roman" w:hAnsi="Times New Roman"/>
                <w:sz w:val="24"/>
                <w:szCs w:val="24"/>
                <w:lang w:val="sr-Latn-RS"/>
              </w:rPr>
              <w:t>.</w:t>
            </w:r>
            <w:r>
              <w:rPr>
                <w:rFonts w:ascii="Times New Roman" w:hAnsi="Times New Roman"/>
                <w:sz w:val="24"/>
                <w:szCs w:val="24"/>
              </w:rPr>
              <w:t xml:space="preserve"> </w:t>
            </w:r>
            <w:r>
              <w:rPr>
                <w:rFonts w:ascii="Times New Roman" w:hAnsi="Times New Roman"/>
                <w:sz w:val="24"/>
                <w:szCs w:val="24"/>
                <w:lang w:val="sr-Cyrl-RS"/>
              </w:rPr>
              <w:t>став 2. после речи „надзором“ бришу се речи „наставника или стручног сарадника који има лиценцу“ и замењују се речју „ментора“.</w:t>
            </w:r>
          </w:p>
          <w:p w14:paraId="06F7906B">
            <w:pPr>
              <w:shd w:val="clear" w:color="auto" w:fill="FFFFFF"/>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У члану 44. додаје се став 4. који гласи:</w:t>
            </w:r>
          </w:p>
          <w:p w14:paraId="1670FB67">
            <w:pPr>
              <w:shd w:val="clear" w:color="auto" w:fill="FFFFFF"/>
              <w:autoSpaceDE w:val="0"/>
              <w:autoSpaceDN w:val="0"/>
              <w:adjustRightInd w:val="0"/>
              <w:spacing w:after="0" w:line="240" w:lineRule="auto"/>
              <w:jc w:val="both"/>
              <w:rPr>
                <w:rFonts w:ascii="Times New Roman" w:hAnsi="Times New Roman" w:eastAsia="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shd w:val="clear" w:color="auto" w:fill="FFFFFF"/>
                <w:lang w:val="sr-Cyrl-RS"/>
              </w:rPr>
              <w:t>З</w:t>
            </w:r>
            <w:r>
              <w:rPr>
                <w:rFonts w:ascii="Times New Roman" w:hAnsi="Times New Roman"/>
                <w:sz w:val="24"/>
                <w:szCs w:val="24"/>
                <w:shd w:val="clear" w:color="auto" w:fill="FFFFFF"/>
              </w:rPr>
              <w:t>а извођење верске наставе, приправник – стажиста мора имати сагласност надлежног органа традиционалне цркве или верске заједнице којој припада за закључење уговора</w:t>
            </w:r>
            <w:r>
              <w:rPr>
                <w:rFonts w:ascii="Times New Roman" w:hAnsi="Times New Roman"/>
                <w:sz w:val="24"/>
                <w:szCs w:val="24"/>
                <w:shd w:val="clear" w:color="auto" w:fill="FFFFFF"/>
                <w:lang w:val="sr-Cyrl-RS"/>
              </w:rPr>
              <w:t>.“</w:t>
            </w:r>
          </w:p>
          <w:p w14:paraId="09C45754">
            <w:pPr>
              <w:shd w:val="clear" w:color="auto" w:fill="FFFFFF"/>
              <w:autoSpaceDE w:val="0"/>
              <w:autoSpaceDN w:val="0"/>
              <w:adjustRightInd w:val="0"/>
              <w:spacing w:after="0" w:line="240" w:lineRule="auto"/>
              <w:rPr>
                <w:rFonts w:ascii="Times New Roman" w:hAnsi="Times New Roman" w:eastAsia="Times New Roman"/>
                <w:b/>
                <w:bCs/>
                <w:sz w:val="24"/>
                <w:szCs w:val="24"/>
                <w:lang w:val="sr-Cyrl-CS"/>
              </w:rPr>
            </w:pPr>
          </w:p>
          <w:p w14:paraId="68778CC3">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8.</w:t>
            </w:r>
          </w:p>
          <w:p w14:paraId="2F9D087A">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Ч</w:t>
            </w:r>
            <w:r>
              <w:rPr>
                <w:rFonts w:ascii="Times New Roman" w:hAnsi="Times New Roman"/>
                <w:sz w:val="24"/>
                <w:szCs w:val="24"/>
              </w:rPr>
              <w:t>лан</w:t>
            </w:r>
            <w:r>
              <w:rPr>
                <w:rFonts w:ascii="Times New Roman" w:hAnsi="Times New Roman"/>
                <w:sz w:val="24"/>
                <w:szCs w:val="24"/>
                <w:lang w:val="sr-Cyrl-RS"/>
              </w:rPr>
              <w:t xml:space="preserve"> 55. мења се и гласи:</w:t>
            </w:r>
          </w:p>
          <w:p w14:paraId="2757A8CC">
            <w:pPr>
              <w:spacing w:after="0" w:line="240" w:lineRule="auto"/>
              <w:jc w:val="both"/>
              <w:rPr>
                <w:rFonts w:ascii="Times New Roman" w:hAnsi="Times New Roman"/>
                <w:sz w:val="24"/>
                <w:szCs w:val="24"/>
                <w:lang w:val="sr-Cyrl-RS"/>
              </w:rPr>
            </w:pPr>
          </w:p>
          <w:p w14:paraId="11B77160">
            <w:pPr>
              <w:spacing w:after="0" w:line="240" w:lineRule="auto"/>
              <w:jc w:val="center"/>
              <w:rPr>
                <w:rFonts w:ascii="Times New Roman" w:hAnsi="Times New Roman"/>
                <w:bCs/>
                <w:sz w:val="24"/>
                <w:szCs w:val="24"/>
                <w:lang w:val="sr-Cyrl-CS"/>
              </w:rPr>
            </w:pPr>
            <w:r>
              <w:rPr>
                <w:rFonts w:ascii="Times New Roman" w:hAnsi="Times New Roman"/>
                <w:bCs/>
                <w:sz w:val="24"/>
                <w:szCs w:val="24"/>
                <w:lang w:val="sr-Latn-RS"/>
              </w:rPr>
              <w:t>„</w:t>
            </w:r>
            <w:r>
              <w:rPr>
                <w:rFonts w:ascii="Times New Roman" w:hAnsi="Times New Roman"/>
                <w:b/>
                <w:sz w:val="24"/>
                <w:szCs w:val="24"/>
                <w:lang w:val="sr-Cyrl-CS"/>
              </w:rPr>
              <w:t>Члан 55.</w:t>
            </w:r>
          </w:p>
          <w:p w14:paraId="03A6DE07">
            <w:pPr>
              <w:spacing w:after="0" w:line="240" w:lineRule="auto"/>
              <w:jc w:val="center"/>
              <w:rPr>
                <w:rFonts w:ascii="Times New Roman" w:hAnsi="Times New Roman"/>
                <w:b/>
                <w:sz w:val="24"/>
                <w:szCs w:val="24"/>
                <w:lang w:val="sr-Cyrl-CS"/>
              </w:rPr>
            </w:pPr>
          </w:p>
          <w:p w14:paraId="5813BCA3">
            <w:pPr>
              <w:spacing w:after="0" w:line="240" w:lineRule="auto"/>
              <w:jc w:val="both"/>
              <w:rPr>
                <w:rFonts w:ascii="Times New Roman" w:hAnsi="Times New Roman"/>
                <w:color w:val="333333"/>
                <w:sz w:val="24"/>
                <w:szCs w:val="24"/>
                <w:shd w:val="clear" w:color="auto" w:fill="FFFFFF"/>
                <w:lang w:val="sr-Cyrl-RS"/>
              </w:rPr>
            </w:pPr>
            <w:r>
              <w:rPr>
                <w:rFonts w:ascii="Verdana" w:hAnsi="Verdana"/>
                <w:color w:val="333333"/>
                <w:sz w:val="18"/>
                <w:szCs w:val="18"/>
                <w:shd w:val="clear" w:color="auto" w:fill="FFFFFF"/>
                <w:lang w:val="sr-Cyrl-RS"/>
              </w:rPr>
              <w:t xml:space="preserve">          </w:t>
            </w:r>
            <w:r>
              <w:rPr>
                <w:rFonts w:ascii="Times New Roman" w:hAnsi="Times New Roman"/>
                <w:color w:val="333333"/>
                <w:sz w:val="24"/>
                <w:szCs w:val="24"/>
                <w:shd w:val="clear" w:color="auto" w:fill="FFFFFF"/>
              </w:rPr>
              <w:t>Запослени има право и обавезу да се, у току радног односа, стално стручно оспособљава и усавршава и да на основу стручног усавршавања унапређује свој рад.</w:t>
            </w:r>
            <w:r>
              <w:rPr>
                <w:rFonts w:ascii="Times New Roman" w:hAnsi="Times New Roman"/>
                <w:color w:val="333333"/>
                <w:sz w:val="24"/>
                <w:szCs w:val="24"/>
                <w:shd w:val="clear" w:color="auto" w:fill="FFFFFF"/>
                <w:lang w:val="sr-Cyrl-RS"/>
              </w:rPr>
              <w:t>“</w:t>
            </w:r>
          </w:p>
          <w:p w14:paraId="278EA17F">
            <w:pPr>
              <w:spacing w:after="0" w:line="240" w:lineRule="auto"/>
              <w:jc w:val="both"/>
              <w:rPr>
                <w:rFonts w:ascii="Times New Roman" w:hAnsi="Times New Roman"/>
                <w:color w:val="333333"/>
                <w:sz w:val="24"/>
                <w:szCs w:val="24"/>
                <w:shd w:val="clear" w:color="auto" w:fill="FFFFFF"/>
                <w:lang w:val="sr-Cyrl-RS"/>
              </w:rPr>
            </w:pPr>
          </w:p>
          <w:p w14:paraId="0FB838EA">
            <w:pPr>
              <w:spacing w:after="0" w:line="240" w:lineRule="auto"/>
              <w:jc w:val="both"/>
              <w:rPr>
                <w:rFonts w:ascii="Times New Roman" w:hAnsi="Times New Roman"/>
                <w:color w:val="333333"/>
                <w:sz w:val="24"/>
                <w:szCs w:val="24"/>
                <w:shd w:val="clear" w:color="auto" w:fill="FFFFFF"/>
                <w:lang w:val="sr-Cyrl-RS"/>
              </w:rPr>
            </w:pPr>
          </w:p>
          <w:p w14:paraId="46BC29AA">
            <w:pPr>
              <w:spacing w:after="0" w:line="240" w:lineRule="auto"/>
              <w:ind w:firstLine="720"/>
              <w:jc w:val="both"/>
              <w:rPr>
                <w:rFonts w:ascii="Times New Roman" w:hAnsi="Times New Roman"/>
                <w:color w:val="00B050"/>
                <w:sz w:val="24"/>
                <w:szCs w:val="24"/>
                <w:lang w:val="sr-Cyrl-RS"/>
              </w:rPr>
            </w:pPr>
          </w:p>
          <w:p w14:paraId="1CB06F91">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9.</w:t>
            </w:r>
          </w:p>
          <w:p w14:paraId="45C19D39">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Ч</w:t>
            </w:r>
            <w:r>
              <w:rPr>
                <w:rFonts w:ascii="Times New Roman" w:hAnsi="Times New Roman"/>
                <w:sz w:val="24"/>
                <w:szCs w:val="24"/>
              </w:rPr>
              <w:t>лан</w:t>
            </w:r>
            <w:r>
              <w:rPr>
                <w:rFonts w:ascii="Times New Roman" w:hAnsi="Times New Roman"/>
                <w:sz w:val="24"/>
                <w:szCs w:val="24"/>
                <w:lang w:val="sr-Cyrl-RS"/>
              </w:rPr>
              <w:t xml:space="preserve"> 56. мења се и гласи:</w:t>
            </w:r>
          </w:p>
          <w:p w14:paraId="1C9F3E37">
            <w:pPr>
              <w:spacing w:after="0" w:line="240" w:lineRule="auto"/>
              <w:jc w:val="both"/>
              <w:rPr>
                <w:rFonts w:ascii="Times New Roman" w:hAnsi="Times New Roman"/>
                <w:sz w:val="24"/>
                <w:szCs w:val="24"/>
                <w:lang w:val="sr-Cyrl-RS"/>
              </w:rPr>
            </w:pPr>
          </w:p>
          <w:p w14:paraId="58DB7EFE">
            <w:pPr>
              <w:spacing w:after="0" w:line="240" w:lineRule="auto"/>
              <w:jc w:val="center"/>
              <w:rPr>
                <w:rFonts w:ascii="Times New Roman" w:hAnsi="Times New Roman"/>
                <w:b/>
                <w:sz w:val="24"/>
                <w:szCs w:val="24"/>
                <w:lang w:val="sr-Cyrl-CS"/>
              </w:rPr>
            </w:pPr>
            <w:r>
              <w:rPr>
                <w:rFonts w:ascii="Times New Roman" w:hAnsi="Times New Roman"/>
                <w:b/>
                <w:sz w:val="24"/>
                <w:szCs w:val="24"/>
                <w:lang w:val="sr-Latn-RS"/>
              </w:rPr>
              <w:t>„</w:t>
            </w:r>
            <w:r>
              <w:rPr>
                <w:rFonts w:ascii="Times New Roman" w:hAnsi="Times New Roman"/>
                <w:b/>
                <w:sz w:val="24"/>
                <w:szCs w:val="24"/>
                <w:lang w:val="sr-Cyrl-CS"/>
              </w:rPr>
              <w:t>Члан 56.</w:t>
            </w:r>
          </w:p>
          <w:p w14:paraId="1E5FFFDC">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p>
          <w:p w14:paraId="165ED23D">
            <w:pPr>
              <w:pStyle w:val="6"/>
              <w:shd w:val="clear" w:color="auto" w:fill="FFFFFF"/>
              <w:spacing w:before="0" w:beforeAutospacing="0" w:after="0" w:afterAutospacing="0"/>
              <w:ind w:firstLine="480"/>
              <w:jc w:val="both"/>
              <w:rPr>
                <w:color w:val="333333"/>
                <w:lang w:val="en-US"/>
              </w:rPr>
            </w:pPr>
            <w:r>
              <w:rPr>
                <w:b/>
                <w:bCs/>
                <w:lang w:val="sr-Cyrl-CS"/>
              </w:rPr>
              <w:tab/>
            </w:r>
            <w:r>
              <w:rPr>
                <w:color w:val="333333"/>
              </w:rPr>
              <w:t>Послодавац је обавезан да утврди начин стручног оспособљавања и усавршавања запослених, у складу са приоритетима и програмима надлежног министарства и средствима обезбеђеним у буџету јединице локалне самоуправе</w:t>
            </w:r>
            <w:r>
              <w:rPr>
                <w:b/>
                <w:bCs/>
                <w:color w:val="333333"/>
              </w:rPr>
              <w:t xml:space="preserve">, </w:t>
            </w:r>
            <w:r>
              <w:rPr>
                <w:color w:val="333333"/>
              </w:rPr>
              <w:t>односно буџету Републике Србије.</w:t>
            </w:r>
          </w:p>
          <w:p w14:paraId="40CD1A44">
            <w:pPr>
              <w:pStyle w:val="6"/>
              <w:shd w:val="clear" w:color="auto" w:fill="FFFFFF"/>
              <w:spacing w:before="0" w:beforeAutospacing="0" w:after="150" w:afterAutospacing="0"/>
              <w:ind w:firstLine="480"/>
              <w:jc w:val="both"/>
              <w:rPr>
                <w:color w:val="333333"/>
                <w:lang w:val="sr-Cyrl-RS"/>
              </w:rPr>
            </w:pPr>
            <w:r>
              <w:rPr>
                <w:color w:val="333333"/>
              </w:rPr>
              <w:t>Уколико послодавац не обезбеди упућивање запосленог на стручно оспособљавање и усавршавање, запослени не може сносити последице по овом основу.</w:t>
            </w:r>
            <w:r>
              <w:rPr>
                <w:color w:val="333333"/>
                <w:lang w:val="sr-Cyrl-RS"/>
              </w:rPr>
              <w:t>“</w:t>
            </w:r>
          </w:p>
          <w:p w14:paraId="12438393">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10.</w:t>
            </w:r>
          </w:p>
          <w:p w14:paraId="54DEEA24">
            <w:pPr>
              <w:spacing w:after="0" w:line="240" w:lineRule="auto"/>
              <w:ind w:firstLine="680"/>
              <w:jc w:val="both"/>
              <w:rPr>
                <w:rFonts w:ascii="Times New Roman" w:hAnsi="Times New Roman"/>
                <w:sz w:val="24"/>
                <w:szCs w:val="24"/>
                <w:lang w:val="sr-Cyrl-RS"/>
              </w:rPr>
            </w:pPr>
            <w:r>
              <w:rPr>
                <w:rFonts w:ascii="Times New Roman" w:hAnsi="Times New Roman"/>
                <w:sz w:val="24"/>
                <w:szCs w:val="24"/>
                <w:lang w:val="sr-Cyrl-RS"/>
              </w:rPr>
              <w:t>У ч</w:t>
            </w:r>
            <w:r>
              <w:rPr>
                <w:rFonts w:ascii="Times New Roman" w:hAnsi="Times New Roman"/>
                <w:sz w:val="24"/>
                <w:szCs w:val="24"/>
              </w:rPr>
              <w:t>лан</w:t>
            </w:r>
            <w:r>
              <w:rPr>
                <w:rFonts w:ascii="Times New Roman" w:hAnsi="Times New Roman"/>
                <w:sz w:val="24"/>
                <w:szCs w:val="24"/>
                <w:lang w:val="sr-Cyrl-RS"/>
              </w:rPr>
              <w:t>у</w:t>
            </w:r>
            <w:r>
              <w:rPr>
                <w:rFonts w:ascii="Times New Roman" w:hAnsi="Times New Roman"/>
                <w:sz w:val="24"/>
                <w:szCs w:val="24"/>
              </w:rPr>
              <w:t xml:space="preserve"> </w:t>
            </w:r>
            <w:r>
              <w:rPr>
                <w:rFonts w:ascii="Times New Roman" w:hAnsi="Times New Roman"/>
                <w:sz w:val="24"/>
                <w:szCs w:val="24"/>
                <w:lang w:val="sr-Cyrl-RS"/>
              </w:rPr>
              <w:t>60</w:t>
            </w:r>
            <w:r>
              <w:rPr>
                <w:rFonts w:ascii="Times New Roman" w:hAnsi="Times New Roman"/>
                <w:sz w:val="24"/>
                <w:szCs w:val="24"/>
                <w:lang w:val="sr-Latn-RS"/>
              </w:rPr>
              <w:t>.</w:t>
            </w:r>
            <w:r>
              <w:rPr>
                <w:rFonts w:ascii="Times New Roman" w:hAnsi="Times New Roman"/>
                <w:sz w:val="24"/>
                <w:szCs w:val="24"/>
              </w:rPr>
              <w:t xml:space="preserve"> </w:t>
            </w:r>
            <w:r>
              <w:rPr>
                <w:rFonts w:ascii="Times New Roman" w:hAnsi="Times New Roman"/>
                <w:sz w:val="24"/>
                <w:szCs w:val="24"/>
                <w:lang w:val="sr-Cyrl-RS"/>
              </w:rPr>
              <w:t>став 1. тачка 4) речи „пет радних“ замењују се речима „три радна“.</w:t>
            </w:r>
          </w:p>
          <w:p w14:paraId="22311848">
            <w:pPr>
              <w:spacing w:after="0" w:line="240" w:lineRule="auto"/>
              <w:ind w:firstLine="680"/>
              <w:jc w:val="both"/>
              <w:rPr>
                <w:rFonts w:ascii="Times New Roman" w:hAnsi="Times New Roman"/>
                <w:sz w:val="24"/>
                <w:szCs w:val="24"/>
                <w:lang w:val="sr-Cyrl-RS"/>
              </w:rPr>
            </w:pPr>
          </w:p>
          <w:p w14:paraId="4641BC86">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11.</w:t>
            </w:r>
          </w:p>
          <w:p w14:paraId="7644DCC4">
            <w:pPr>
              <w:spacing w:after="0" w:line="240" w:lineRule="auto"/>
              <w:ind w:firstLine="680"/>
              <w:jc w:val="both"/>
              <w:rPr>
                <w:rFonts w:hint="default" w:ascii="Times New Roman" w:hAnsi="Times New Roman"/>
                <w:sz w:val="24"/>
                <w:szCs w:val="24"/>
                <w:lang w:val="sr-Cyrl-RS"/>
              </w:rPr>
            </w:pPr>
            <w:r>
              <w:rPr>
                <w:rFonts w:hint="default" w:ascii="Times New Roman" w:hAnsi="Times New Roman"/>
                <w:sz w:val="24"/>
                <w:szCs w:val="24"/>
                <w:lang w:val="sr-Cyrl-RS"/>
              </w:rPr>
              <w:t>Члан 73. мења се и гласи</w:t>
            </w:r>
            <w:r>
              <w:rPr>
                <w:rFonts w:ascii="Times New Roman" w:hAnsi="Times New Roman"/>
                <w:sz w:val="24"/>
                <w:szCs w:val="24"/>
                <w:lang w:val="sr-Cyrl-RS"/>
              </w:rPr>
              <w:t>:</w:t>
            </w:r>
            <w:r>
              <w:rPr>
                <w:rFonts w:hint="default" w:ascii="Times New Roman" w:hAnsi="Times New Roman"/>
                <w:sz w:val="24"/>
                <w:szCs w:val="24"/>
                <w:lang w:val="sr-Cyrl-RS"/>
              </w:rPr>
              <w:t xml:space="preserve"> </w:t>
            </w:r>
          </w:p>
          <w:p w14:paraId="308D4CDE">
            <w:pPr>
              <w:spacing w:after="0" w:line="240" w:lineRule="auto"/>
              <w:ind w:firstLine="680"/>
              <w:jc w:val="both"/>
              <w:rPr>
                <w:rFonts w:hint="default" w:ascii="Times New Roman" w:hAnsi="Times New Roman"/>
                <w:sz w:val="24"/>
                <w:szCs w:val="24"/>
                <w:lang w:val="sr-Cyrl-RS"/>
              </w:rPr>
            </w:pPr>
            <w:r>
              <w:rPr>
                <w:rFonts w:hint="default" w:ascii="Times New Roman" w:hAnsi="Times New Roman"/>
                <w:sz w:val="24"/>
                <w:szCs w:val="24"/>
                <w:lang w:val="sr-Cyrl-RS"/>
              </w:rPr>
              <w:t xml:space="preserve">                                     </w:t>
            </w:r>
          </w:p>
          <w:p w14:paraId="4D5AE119">
            <w:pPr>
              <w:spacing w:after="0" w:line="240" w:lineRule="auto"/>
              <w:ind w:firstLine="680"/>
              <w:jc w:val="both"/>
              <w:rPr>
                <w:rFonts w:hint="default" w:ascii="Times New Roman" w:hAnsi="Times New Roman"/>
                <w:b/>
                <w:bCs/>
                <w:sz w:val="24"/>
                <w:szCs w:val="24"/>
                <w:lang w:val="sr-Cyrl-RS"/>
              </w:rPr>
            </w:pPr>
            <w:r>
              <w:rPr>
                <w:rFonts w:hint="default" w:ascii="Times New Roman" w:hAnsi="Times New Roman"/>
                <w:sz w:val="24"/>
                <w:szCs w:val="24"/>
                <w:lang w:val="sr-Cyrl-RS"/>
              </w:rPr>
              <w:t xml:space="preserve">                                                     </w:t>
            </w:r>
            <w:r>
              <w:rPr>
                <w:rFonts w:hint="default" w:ascii="Times New Roman" w:hAnsi="Times New Roman"/>
                <w:b/>
                <w:bCs/>
                <w:sz w:val="24"/>
                <w:szCs w:val="24"/>
                <w:lang w:val="sr-Cyrl-RS"/>
              </w:rPr>
              <w:t>,,Члан 73</w:t>
            </w:r>
          </w:p>
          <w:p w14:paraId="6580D06B">
            <w:pPr>
              <w:spacing w:after="0" w:line="240" w:lineRule="auto"/>
              <w:ind w:firstLine="680"/>
              <w:jc w:val="both"/>
              <w:rPr>
                <w:rFonts w:hint="default" w:ascii="Times New Roman" w:hAnsi="Times New Roman"/>
                <w:b/>
                <w:bCs/>
                <w:sz w:val="24"/>
                <w:szCs w:val="24"/>
                <w:lang w:val="sr-Cyrl-RS"/>
              </w:rPr>
            </w:pPr>
          </w:p>
          <w:p w14:paraId="594A0D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Запослени има право на плаћено одсуство у укупном трајању до седам радних дана у току календарске године, у случају:</w:t>
            </w:r>
          </w:p>
          <w:p w14:paraId="6696ED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1) склапања брака - 7 радних дана,</w:t>
            </w:r>
          </w:p>
          <w:p w14:paraId="351E59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2) склапање брака детета - 3 радна дана,</w:t>
            </w:r>
          </w:p>
          <w:p w14:paraId="743E0E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3) порођаја супруге - 5 радних дана,</w:t>
            </w:r>
          </w:p>
          <w:p w14:paraId="478199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4) порођаја члана уже породице - 1 радни дан,</w:t>
            </w:r>
          </w:p>
          <w:p w14:paraId="2567B6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5) усвајања детета - 5 радних дана,</w:t>
            </w:r>
          </w:p>
          <w:p w14:paraId="7BD59B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6) теже болести члана уже породице - 7 радних дана,</w:t>
            </w:r>
          </w:p>
          <w:p w14:paraId="349AE6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7) селидбе у исто место становања - 2 узастопна радна дана,</w:t>
            </w:r>
          </w:p>
          <w:p w14:paraId="31192C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8) селидбе у друго место становања - 3 радна дана,</w:t>
            </w:r>
          </w:p>
          <w:p w14:paraId="1C5F9C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9) отклањања штетних последица у домаћинству проузрокованих елементарном непогодом, хаваријама и пожаром – 5 радних дана,</w:t>
            </w:r>
          </w:p>
          <w:p w14:paraId="3E4786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10) учествовања у културним и спортским приредбама до 2 радна дана,</w:t>
            </w:r>
          </w:p>
          <w:p w14:paraId="787C18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11) коришћења организованог рекреативног одмора у циљу превенције радне инвалидности у организацији послодавца или синдиката до 5 радних дана,</w:t>
            </w:r>
          </w:p>
          <w:p w14:paraId="49DB19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12) учествовања на синдикалним сусретима, семинарима, образовању за синдикалне активности и др. до 7 радних дана,</w:t>
            </w:r>
          </w:p>
          <w:p w14:paraId="08533D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12а) првог поласка детета у предшколску установу и поласка детета у први разред основне школе – 2 радна дана,</w:t>
            </w:r>
          </w:p>
          <w:p w14:paraId="06747B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13) стручног усавршавања до 5 радних дана,</w:t>
            </w:r>
          </w:p>
          <w:p w14:paraId="27DEA7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14) полагања испита за лиценцу до 5 дана,</w:t>
            </w:r>
          </w:p>
          <w:p w14:paraId="0B02DE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15) завршавање студија другог и трећег степена у складу са Законом о високом образовању ("Службени гласник РС", бр. 88/17, 73/18, 27/18 - др. закон, 67/19, 6/20 - др. закони, 11/21 - аутентично тумачење, 67/21, 67/21 - др. закон и 76/23) до пет дана</w:t>
            </w:r>
            <w:r>
              <w:rPr>
                <w:rFonts w:hint="default" w:ascii="Times New Roman" w:hAnsi="Times New Roman" w:eastAsia="Tahoma" w:cs="Times New Roman"/>
                <w:i w:val="0"/>
                <w:iCs w:val="0"/>
                <w:caps w:val="0"/>
                <w:color w:val="000000"/>
                <w:spacing w:val="0"/>
                <w:sz w:val="24"/>
                <w:szCs w:val="24"/>
                <w:bdr w:val="none" w:color="auto" w:sz="0" w:space="0"/>
                <w:lang w:val="en-US"/>
              </w:rPr>
              <w:t>,</w:t>
            </w:r>
          </w:p>
          <w:p w14:paraId="329BAF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16) вантелесне оплодње или инсеминације - три радна дана;</w:t>
            </w:r>
          </w:p>
          <w:p w14:paraId="731CF6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17) смрт крвног сродника без обзира на степен крвног сродства и тазбинског сродника до другог степена сродства - један радни дан.</w:t>
            </w:r>
          </w:p>
          <w:p w14:paraId="51F8BE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Поред права на одсуство из става 1. овог члана, запослени има право на плаћено одсуство:</w:t>
            </w:r>
          </w:p>
          <w:p w14:paraId="6CCBD4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1) због смрти члана уже породице - 5 радних дана.</w:t>
            </w:r>
          </w:p>
          <w:p w14:paraId="0C7502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Члановима уже породице сматрају се брачни и ванбрачни друг, деца, браћа, сестре, родитељи, усвојилац, усвојеник, штићеник и старатељ.</w:t>
            </w:r>
          </w:p>
          <w:p w14:paraId="6D9C22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2)</w:t>
            </w:r>
            <w:r>
              <w:rPr>
                <w:rFonts w:hint="default" w:ascii="Times New Roman" w:hAnsi="Times New Roman" w:eastAsia="Tahoma" w:cs="Times New Roman"/>
                <w:i w:val="0"/>
                <w:iCs w:val="0"/>
                <w:caps w:val="0"/>
                <w:color w:val="000000"/>
                <w:spacing w:val="0"/>
                <w:sz w:val="24"/>
                <w:szCs w:val="24"/>
                <w:bdr w:val="none" w:color="auto" w:sz="0" w:space="0"/>
                <w:lang w:val="en-US"/>
              </w:rPr>
              <w:t> </w:t>
            </w:r>
            <w:r>
              <w:rPr>
                <w:rFonts w:hint="default" w:ascii="Times New Roman" w:hAnsi="Times New Roman" w:eastAsia="Tahoma" w:cs="Times New Roman"/>
                <w:i w:val="0"/>
                <w:iCs w:val="0"/>
                <w:caps w:val="0"/>
                <w:color w:val="000000"/>
                <w:spacing w:val="0"/>
                <w:sz w:val="24"/>
                <w:szCs w:val="24"/>
                <w:bdr w:val="none" w:color="auto" w:sz="0" w:space="0"/>
              </w:rPr>
              <w:t>три узастопна дана за сваки случај добровољног давања крви рачунајући и дан давања крви.</w:t>
            </w:r>
          </w:p>
          <w:p w14:paraId="206A99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Послодавац може да одобри запосленом одсуство за сроднике који нису наведени и за друга лица која живе у заједничком породичном домаћинству са запосленим, у трајању утврђеном решењем послодавца.</w:t>
            </w:r>
          </w:p>
          <w:p w14:paraId="53DE1A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1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Запослени може да остварује пра</w:t>
            </w:r>
            <w:r>
              <w:rPr>
                <w:rFonts w:hint="default" w:ascii="Times New Roman" w:hAnsi="Times New Roman" w:eastAsia="Tahoma" w:cs="Times New Roman"/>
                <w:i w:val="0"/>
                <w:iCs w:val="0"/>
                <w:caps w:val="0"/>
                <w:color w:val="000000"/>
                <w:spacing w:val="0"/>
                <w:sz w:val="24"/>
                <w:szCs w:val="24"/>
                <w:bdr w:val="none" w:color="auto" w:sz="0" w:space="0"/>
                <w:lang/>
              </w:rPr>
              <w:t>в</w:t>
            </w:r>
            <w:r>
              <w:rPr>
                <w:rFonts w:hint="default" w:ascii="Times New Roman" w:hAnsi="Times New Roman" w:eastAsia="Tahoma" w:cs="Times New Roman"/>
                <w:i w:val="0"/>
                <w:iCs w:val="0"/>
                <w:caps w:val="0"/>
                <w:color w:val="000000"/>
                <w:spacing w:val="0"/>
                <w:sz w:val="24"/>
                <w:szCs w:val="24"/>
                <w:bdr w:val="none" w:color="auto" w:sz="0" w:space="0"/>
              </w:rPr>
              <w:t>о на плаћено одсуство само у моменту када наступи случају по основу кога остварује то право.</w:t>
            </w:r>
            <w:r>
              <w:rPr>
                <w:rFonts w:hint="default" w:ascii="Times New Roman" w:hAnsi="Times New Roman" w:eastAsia="Tahoma" w:cs="Times New Roman"/>
                <w:i w:val="0"/>
                <w:iCs w:val="0"/>
                <w:caps w:val="0"/>
                <w:color w:val="000000"/>
                <w:spacing w:val="0"/>
                <w:sz w:val="24"/>
                <w:szCs w:val="24"/>
                <w:bdr w:val="none" w:color="auto" w:sz="0" w:space="0"/>
                <w:lang w:val="sr-Cyrl-RS"/>
              </w:rPr>
              <w:t xml:space="preserve"> </w:t>
            </w:r>
            <w:r>
              <w:rPr>
                <w:rFonts w:ascii="Times New Roman" w:hAnsi="Times New Roman"/>
                <w:sz w:val="24"/>
                <w:szCs w:val="24"/>
                <w:lang w:val="sr-Cyrl-RS"/>
              </w:rPr>
              <w:t>“</w:t>
            </w:r>
            <w:r>
              <w:rPr>
                <w:rFonts w:hint="default" w:ascii="Times New Roman" w:hAnsi="Times New Roman" w:eastAsia="Tahoma" w:cs="Times New Roman"/>
                <w:i w:val="0"/>
                <w:iCs w:val="0"/>
                <w:caps w:val="0"/>
                <w:color w:val="000000"/>
                <w:spacing w:val="0"/>
                <w:sz w:val="24"/>
                <w:szCs w:val="24"/>
                <w:bdr w:val="none" w:color="auto" w:sz="0" w:space="0"/>
                <w:lang w:val="sr-Cyrl-RS"/>
              </w:rPr>
              <w:t xml:space="preserve"> </w:t>
            </w:r>
            <w:r>
              <w:rPr>
                <w:rFonts w:hint="default" w:ascii="Times New Roman" w:hAnsi="Times New Roman" w:eastAsia="Tahoma" w:cs="Times New Roman"/>
                <w:i w:val="0"/>
                <w:iCs w:val="0"/>
                <w:caps w:val="0"/>
                <w:color w:val="000000"/>
                <w:spacing w:val="0"/>
                <w:sz w:val="24"/>
                <w:szCs w:val="24"/>
                <w:bdr w:val="none" w:color="auto" w:sz="0" w:space="0"/>
              </w:rPr>
              <w:br w:type="textWrapping"/>
            </w:r>
          </w:p>
          <w:p w14:paraId="0750650C">
            <w:pPr>
              <w:spacing w:after="0" w:line="240" w:lineRule="auto"/>
              <w:ind w:firstLine="680"/>
              <w:jc w:val="both"/>
              <w:rPr>
                <w:rFonts w:hint="default" w:ascii="Times New Roman" w:hAnsi="Times New Roman" w:cs="Times New Roman"/>
                <w:b/>
                <w:bCs/>
                <w:sz w:val="24"/>
                <w:szCs w:val="24"/>
                <w:lang w:val="sr-Cyrl-RS"/>
              </w:rPr>
            </w:pPr>
          </w:p>
          <w:p w14:paraId="37E24E35">
            <w:pPr>
              <w:spacing w:after="0" w:line="240" w:lineRule="auto"/>
              <w:ind w:firstLine="680"/>
              <w:jc w:val="both"/>
              <w:rPr>
                <w:rFonts w:ascii="Times New Roman" w:hAnsi="Times New Roman"/>
                <w:sz w:val="24"/>
                <w:szCs w:val="24"/>
                <w:lang w:val="sr-Cyrl-RS"/>
              </w:rPr>
            </w:pPr>
          </w:p>
          <w:p w14:paraId="426F6E23">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p>
          <w:p w14:paraId="5327F2C8">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12.</w:t>
            </w:r>
          </w:p>
          <w:p w14:paraId="13401C4F">
            <w:pPr>
              <w:spacing w:after="0" w:line="240" w:lineRule="auto"/>
              <w:ind w:firstLine="680"/>
              <w:jc w:val="both"/>
              <w:rPr>
                <w:rFonts w:ascii="Times New Roman" w:hAnsi="Times New Roman"/>
                <w:sz w:val="24"/>
                <w:szCs w:val="24"/>
                <w:lang w:val="sr-Cyrl-RS"/>
              </w:rPr>
            </w:pPr>
            <w:r>
              <w:rPr>
                <w:rFonts w:ascii="Times New Roman" w:hAnsi="Times New Roman"/>
                <w:sz w:val="24"/>
                <w:szCs w:val="24"/>
                <w:lang w:val="sr-Cyrl-RS"/>
              </w:rPr>
              <w:t>У ч</w:t>
            </w:r>
            <w:r>
              <w:rPr>
                <w:rFonts w:ascii="Times New Roman" w:hAnsi="Times New Roman"/>
                <w:sz w:val="24"/>
                <w:szCs w:val="24"/>
              </w:rPr>
              <w:t>лан</w:t>
            </w:r>
            <w:r>
              <w:rPr>
                <w:rFonts w:ascii="Times New Roman" w:hAnsi="Times New Roman"/>
                <w:sz w:val="24"/>
                <w:szCs w:val="24"/>
                <w:lang w:val="sr-Cyrl-RS"/>
              </w:rPr>
              <w:t>у</w:t>
            </w:r>
            <w:r>
              <w:rPr>
                <w:rFonts w:ascii="Times New Roman" w:hAnsi="Times New Roman"/>
                <w:sz w:val="24"/>
                <w:szCs w:val="24"/>
              </w:rPr>
              <w:t xml:space="preserve"> </w:t>
            </w:r>
            <w:r>
              <w:rPr>
                <w:rFonts w:ascii="Times New Roman" w:hAnsi="Times New Roman"/>
                <w:sz w:val="24"/>
                <w:szCs w:val="24"/>
                <w:lang w:val="sr-Cyrl-RS"/>
              </w:rPr>
              <w:t>100</w:t>
            </w:r>
            <w:r>
              <w:rPr>
                <w:rFonts w:ascii="Times New Roman" w:hAnsi="Times New Roman"/>
                <w:sz w:val="24"/>
                <w:szCs w:val="24"/>
                <w:lang w:val="sr-Latn-RS"/>
              </w:rPr>
              <w:t>.</w:t>
            </w:r>
            <w:r>
              <w:rPr>
                <w:rFonts w:ascii="Times New Roman" w:hAnsi="Times New Roman"/>
                <w:sz w:val="24"/>
                <w:szCs w:val="24"/>
              </w:rPr>
              <w:t xml:space="preserve"> </w:t>
            </w:r>
            <w:r>
              <w:rPr>
                <w:rFonts w:ascii="Times New Roman" w:hAnsi="Times New Roman"/>
                <w:sz w:val="24"/>
                <w:szCs w:val="24"/>
                <w:lang w:val="sr-Cyrl-RS"/>
              </w:rPr>
              <w:t>став 1. алинеја пета мења се и гласи</w:t>
            </w:r>
            <w:r>
              <w:rPr>
                <w:rFonts w:ascii="Times New Roman" w:hAnsi="Times New Roman"/>
                <w:sz w:val="24"/>
                <w:szCs w:val="24"/>
              </w:rPr>
              <w:t>:</w:t>
            </w:r>
          </w:p>
          <w:p w14:paraId="74EA6508">
            <w:pPr>
              <w:spacing w:after="0" w:line="240" w:lineRule="auto"/>
              <w:ind w:firstLine="680"/>
              <w:jc w:val="both"/>
              <w:rPr>
                <w:rFonts w:ascii="Times New Roman" w:hAnsi="Times New Roman"/>
                <w:sz w:val="24"/>
                <w:szCs w:val="24"/>
                <w:lang w:val="sr-Cyrl-RS"/>
              </w:rPr>
            </w:pPr>
            <w:r>
              <w:rPr>
                <w:rFonts w:ascii="Times New Roman" w:hAnsi="Times New Roman"/>
                <w:sz w:val="24"/>
                <w:szCs w:val="24"/>
                <w:lang w:val="sr-Cyrl-RS"/>
              </w:rPr>
              <w:t>„-</w:t>
            </w:r>
            <w:r>
              <w:rPr>
                <w:rFonts w:ascii="Times New Roman" w:hAnsi="Times New Roman"/>
                <w:sz w:val="24"/>
                <w:szCs w:val="24"/>
                <w:shd w:val="clear" w:color="auto" w:fill="FFFFFF"/>
              </w:rPr>
              <w:t>за координаторе задужене за електронску евиденцију образовно-васпитног рада.</w:t>
            </w:r>
            <w:r>
              <w:rPr>
                <w:rFonts w:ascii="Times New Roman" w:hAnsi="Times New Roman"/>
                <w:sz w:val="24"/>
                <w:szCs w:val="24"/>
                <w:shd w:val="clear" w:color="auto" w:fill="FFFFFF"/>
                <w:lang w:val="sr-Cyrl-RS"/>
              </w:rPr>
              <w:t>“</w:t>
            </w:r>
          </w:p>
          <w:p w14:paraId="718CBA96">
            <w:pPr>
              <w:spacing w:after="0" w:line="240" w:lineRule="auto"/>
              <w:ind w:firstLine="680"/>
              <w:jc w:val="both"/>
              <w:rPr>
                <w:rFonts w:ascii="Times New Roman" w:hAnsi="Times New Roman"/>
                <w:sz w:val="24"/>
                <w:szCs w:val="24"/>
                <w:lang w:val="sr-Cyrl-RS"/>
              </w:rPr>
            </w:pPr>
            <w:r>
              <w:rPr>
                <w:rFonts w:ascii="Times New Roman" w:hAnsi="Times New Roman"/>
                <w:sz w:val="24"/>
                <w:szCs w:val="24"/>
                <w:lang w:val="sr-Cyrl-RS"/>
              </w:rPr>
              <w:t>У ч</w:t>
            </w:r>
            <w:r>
              <w:rPr>
                <w:rFonts w:ascii="Times New Roman" w:hAnsi="Times New Roman"/>
                <w:sz w:val="24"/>
                <w:szCs w:val="24"/>
              </w:rPr>
              <w:t>лан</w:t>
            </w:r>
            <w:r>
              <w:rPr>
                <w:rFonts w:ascii="Times New Roman" w:hAnsi="Times New Roman"/>
                <w:sz w:val="24"/>
                <w:szCs w:val="24"/>
                <w:lang w:val="sr-Cyrl-RS"/>
              </w:rPr>
              <w:t>у</w:t>
            </w:r>
            <w:r>
              <w:rPr>
                <w:rFonts w:ascii="Times New Roman" w:hAnsi="Times New Roman"/>
                <w:sz w:val="24"/>
                <w:szCs w:val="24"/>
              </w:rPr>
              <w:t xml:space="preserve"> </w:t>
            </w:r>
            <w:r>
              <w:rPr>
                <w:rFonts w:ascii="Times New Roman" w:hAnsi="Times New Roman"/>
                <w:sz w:val="24"/>
                <w:szCs w:val="24"/>
                <w:lang w:val="sr-Cyrl-RS"/>
              </w:rPr>
              <w:t>100</w:t>
            </w:r>
            <w:r>
              <w:rPr>
                <w:rFonts w:ascii="Times New Roman" w:hAnsi="Times New Roman"/>
                <w:sz w:val="24"/>
                <w:szCs w:val="24"/>
                <w:lang w:val="sr-Latn-RS"/>
              </w:rPr>
              <w:t>.</w:t>
            </w:r>
            <w:r>
              <w:rPr>
                <w:rFonts w:ascii="Times New Roman" w:hAnsi="Times New Roman"/>
                <w:sz w:val="24"/>
                <w:szCs w:val="24"/>
              </w:rPr>
              <w:t xml:space="preserve"> </w:t>
            </w:r>
            <w:r>
              <w:rPr>
                <w:rFonts w:ascii="Times New Roman" w:hAnsi="Times New Roman"/>
                <w:sz w:val="24"/>
                <w:szCs w:val="24"/>
                <w:lang w:val="sr-Cyrl-RS"/>
              </w:rPr>
              <w:t>став 1. алинеја шеста гласи:</w:t>
            </w:r>
          </w:p>
          <w:p w14:paraId="687B3FB5">
            <w:pPr>
              <w:spacing w:after="0" w:line="240" w:lineRule="auto"/>
              <w:ind w:firstLine="680"/>
              <w:jc w:val="both"/>
              <w:rPr>
                <w:rFonts w:ascii="Times New Roman" w:hAnsi="Times New Roman"/>
                <w:sz w:val="24"/>
                <w:szCs w:val="24"/>
                <w:lang w:val="sr-Cyrl-RS"/>
              </w:rPr>
            </w:pPr>
            <w:r>
              <w:rPr>
                <w:rFonts w:ascii="Times New Roman" w:hAnsi="Times New Roman"/>
                <w:sz w:val="24"/>
                <w:szCs w:val="24"/>
                <w:lang w:val="sr-Cyrl-RS"/>
              </w:rPr>
              <w:t>„-у другим случајевима утврђеним законом или другим актом.“</w:t>
            </w:r>
          </w:p>
          <w:p w14:paraId="467A3700">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p>
          <w:p w14:paraId="21F757C8">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13.</w:t>
            </w:r>
          </w:p>
          <w:p w14:paraId="4B57FA7A">
            <w:pPr>
              <w:spacing w:after="0" w:line="240" w:lineRule="auto"/>
              <w:ind w:firstLine="680"/>
              <w:jc w:val="both"/>
              <w:rPr>
                <w:rFonts w:ascii="Times New Roman" w:hAnsi="Times New Roman"/>
                <w:sz w:val="24"/>
                <w:szCs w:val="24"/>
                <w:lang w:val="sr-Cyrl-RS"/>
              </w:rPr>
            </w:pPr>
            <w:r>
              <w:rPr>
                <w:rFonts w:ascii="Times New Roman" w:hAnsi="Times New Roman"/>
                <w:sz w:val="24"/>
                <w:szCs w:val="24"/>
                <w:lang w:val="sr-Cyrl-RS"/>
              </w:rPr>
              <w:t>Додаје се ч</w:t>
            </w:r>
            <w:r>
              <w:rPr>
                <w:rFonts w:ascii="Times New Roman" w:hAnsi="Times New Roman"/>
                <w:sz w:val="24"/>
                <w:szCs w:val="24"/>
              </w:rPr>
              <w:t xml:space="preserve">лан </w:t>
            </w:r>
            <w:r>
              <w:rPr>
                <w:rFonts w:ascii="Times New Roman" w:hAnsi="Times New Roman"/>
                <w:sz w:val="24"/>
                <w:szCs w:val="24"/>
                <w:lang w:val="sr-Cyrl-RS"/>
              </w:rPr>
              <w:t>103а.</w:t>
            </w:r>
            <w:r>
              <w:rPr>
                <w:rFonts w:ascii="Times New Roman" w:hAnsi="Times New Roman"/>
                <w:sz w:val="24"/>
                <w:szCs w:val="24"/>
              </w:rPr>
              <w:t xml:space="preserve"> </w:t>
            </w:r>
            <w:r>
              <w:rPr>
                <w:rFonts w:ascii="Times New Roman" w:hAnsi="Times New Roman"/>
                <w:sz w:val="24"/>
                <w:szCs w:val="24"/>
                <w:lang w:val="sr-Cyrl-RS"/>
              </w:rPr>
              <w:t>који и гласи</w:t>
            </w:r>
            <w:r>
              <w:rPr>
                <w:rFonts w:ascii="Times New Roman" w:hAnsi="Times New Roman"/>
                <w:sz w:val="24"/>
                <w:szCs w:val="24"/>
              </w:rPr>
              <w:t>:</w:t>
            </w:r>
          </w:p>
          <w:p w14:paraId="7443A4D4">
            <w:pPr>
              <w:spacing w:after="0" w:line="240" w:lineRule="auto"/>
              <w:jc w:val="center"/>
              <w:rPr>
                <w:rFonts w:ascii="Times New Roman" w:hAnsi="Times New Roman"/>
                <w:b/>
                <w:lang w:val="sr-Cyrl-CS"/>
              </w:rPr>
            </w:pPr>
          </w:p>
          <w:p w14:paraId="6CF19723">
            <w:pPr>
              <w:spacing w:after="0" w:line="240" w:lineRule="auto"/>
              <w:jc w:val="center"/>
              <w:rPr>
                <w:rFonts w:ascii="Times New Roman" w:hAnsi="Times New Roman"/>
                <w:b/>
                <w:lang w:val="sr-Cyrl-CS"/>
              </w:rPr>
            </w:pPr>
            <w:r>
              <w:rPr>
                <w:rFonts w:ascii="Times New Roman" w:hAnsi="Times New Roman"/>
                <w:b/>
                <w:lang w:val="sr-Cyrl-CS"/>
              </w:rPr>
              <w:t>„Члан 103а.</w:t>
            </w:r>
          </w:p>
          <w:p w14:paraId="131B1138">
            <w:pPr>
              <w:shd w:val="clear" w:color="auto" w:fill="FFFFFF"/>
              <w:spacing w:after="150" w:line="240" w:lineRule="auto"/>
              <w:ind w:firstLine="480"/>
              <w:jc w:val="both"/>
              <w:rPr>
                <w:rFonts w:ascii="Times New Roman" w:hAnsi="Times New Roman" w:eastAsia="Times New Roman"/>
                <w:color w:val="333333"/>
                <w:sz w:val="24"/>
                <w:szCs w:val="24"/>
                <w:u w:val="none" w:color="FFFFFF"/>
                <w:lang w:val="en-US"/>
              </w:rPr>
            </w:pPr>
            <w:r>
              <w:rPr>
                <w:rFonts w:ascii="Times New Roman" w:hAnsi="Times New Roman" w:eastAsia="Times New Roman"/>
                <w:color w:val="333333"/>
                <w:sz w:val="24"/>
                <w:szCs w:val="24"/>
                <w:u w:val="none" w:color="FFFFFF"/>
                <w:lang w:val="sr-Cyrl-RS"/>
              </w:rPr>
              <w:t xml:space="preserve">   </w:t>
            </w:r>
            <w:r>
              <w:rPr>
                <w:rFonts w:ascii="Times New Roman" w:hAnsi="Times New Roman" w:eastAsia="Times New Roman"/>
                <w:color w:val="333333"/>
                <w:sz w:val="24"/>
                <w:szCs w:val="24"/>
                <w:u w:val="none" w:color="FFFFFF"/>
                <w:lang w:val="en-US"/>
              </w:rPr>
              <w:t>Запослени има право на накнаду плате за време одсуствовања са рада преко 30 дана због привремене спречености за рад, у висини од 100% просечне плате у претходних 12 месеци пре месеца у ком је наступила привремена спреченост за рад проузрокована малигним обољењем.</w:t>
            </w:r>
          </w:p>
          <w:p w14:paraId="5AD9D2E7">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Исплата накнаде плате из става 1. овог члана врши се из средстава обавезног здравственог осигурања до законом прописане висине накнаде плате (65%), а из средстава послодавца, за преостали износ до висине од 100% основа за исплату накнаде.</w:t>
            </w:r>
          </w:p>
          <w:p w14:paraId="3F99B93C">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З</w:t>
            </w:r>
            <w:r>
              <w:rPr>
                <w:rFonts w:ascii="Times New Roman" w:hAnsi="Times New Roman" w:eastAsia="Times New Roman"/>
                <w:color w:val="333333"/>
                <w:sz w:val="24"/>
                <w:szCs w:val="24"/>
                <w:lang w:val="en-US"/>
              </w:rPr>
              <w:t>апослени има право на накнаду плате у висини од 100% основе за исплату накнаде за месец у коме је привремено одсуствовао са рада због потврђене заразне болести COVID-19 или због мере изолације или самоизолације наложене у вези са том болешћу, а која је наступила као последица непосредног излагања ризику по основу обављања послова и радних задатака, односно службених дужности и контаката са лицима којима је потврђена болест COVID-19 или наложена мера изолације или самоизолације.</w:t>
            </w:r>
          </w:p>
          <w:p w14:paraId="7BE72B56">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Запослени остварује право из става 1. овог члана тако што се:</w:t>
            </w:r>
          </w:p>
          <w:p w14:paraId="0035EE5C">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en-US"/>
              </w:rPr>
              <w:t>1) за првих 30 дана одсуства са рада, исплата висине накнаде плате врши из средстава послодавца, односно буџета Републике Србије;</w:t>
            </w:r>
          </w:p>
          <w:p w14:paraId="1D0F70D7">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en-US"/>
              </w:rPr>
              <w:t>2) почев од 31. дана одсуства са рада, исплата висине накнаде плате врши из средстава обавезног здравственог осигурања до законом прописане висине накнаде плате (65%) а из средстава послодавца, односно из средстава буџета Републике Србије за преостали износ разлике до висине од 100% основе за исплату накнаде.</w:t>
            </w:r>
          </w:p>
          <w:p w14:paraId="5652B3F7">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Право на накнаду плате из ст. 1. и 2. овог члана, остварује и запослени који је одсуствовао са рада из разлога наведених у ставу 1. овог члана у периоду за који до дана ступања на снагу овог колективног уговора није извршен коначни обрачун и исплата накнаде плате по основу привремене спречености за рад.</w:t>
            </w:r>
          </w:p>
          <w:p w14:paraId="431F5B64">
            <w:pPr>
              <w:shd w:val="clear" w:color="auto" w:fill="FFFFFF"/>
              <w:spacing w:after="150" w:line="240" w:lineRule="auto"/>
              <w:ind w:firstLine="480"/>
              <w:jc w:val="both"/>
              <w:rPr>
                <w:rFonts w:ascii="Times New Roman" w:hAnsi="Times New Roman" w:eastAsia="Times New Roman"/>
                <w:color w:val="333333"/>
                <w:sz w:val="24"/>
                <w:szCs w:val="24"/>
                <w:lang w:val="sr-Cyrl-R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Одсуство са рада из става 1. овог члана запослени доказују решењем надлежног органа (санитарног инспектора, органа надлежног за контролу прелажења државне границе, царинског органа, изводом из евиденције Министарства унутрашњих послова и др.) или извештајем лекара о привременој спречености за рад (дознака), у складу са законом.</w:t>
            </w:r>
            <w:r>
              <w:rPr>
                <w:rFonts w:ascii="Times New Roman" w:hAnsi="Times New Roman" w:eastAsia="Times New Roman"/>
                <w:color w:val="333333"/>
                <w:sz w:val="24"/>
                <w:szCs w:val="24"/>
                <w:lang w:val="sr-Cyrl-RS"/>
              </w:rPr>
              <w:t>“</w:t>
            </w:r>
          </w:p>
          <w:p w14:paraId="745638EB">
            <w:pPr>
              <w:spacing w:after="0" w:line="240" w:lineRule="auto"/>
              <w:rPr>
                <w:rFonts w:ascii="Times New Roman" w:hAnsi="Times New Roman"/>
                <w:b/>
                <w:lang w:val="sr-Latn-RS"/>
              </w:rPr>
            </w:pPr>
          </w:p>
          <w:p w14:paraId="01648311">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14.</w:t>
            </w:r>
          </w:p>
          <w:p w14:paraId="17496AB7">
            <w:pPr>
              <w:spacing w:after="0" w:line="240" w:lineRule="auto"/>
              <w:ind w:firstLine="680"/>
              <w:jc w:val="both"/>
              <w:rPr>
                <w:rFonts w:ascii="Times New Roman" w:hAnsi="Times New Roman"/>
                <w:sz w:val="24"/>
                <w:szCs w:val="24"/>
                <w:lang w:val="sr-Cyrl-RS"/>
              </w:rPr>
            </w:pPr>
            <w:r>
              <w:rPr>
                <w:rFonts w:ascii="Times New Roman" w:hAnsi="Times New Roman"/>
                <w:sz w:val="24"/>
                <w:szCs w:val="24"/>
                <w:lang w:val="sr-Cyrl-RS"/>
              </w:rPr>
              <w:t xml:space="preserve">   У ч</w:t>
            </w:r>
            <w:r>
              <w:rPr>
                <w:rFonts w:ascii="Times New Roman" w:hAnsi="Times New Roman"/>
                <w:sz w:val="24"/>
                <w:szCs w:val="24"/>
              </w:rPr>
              <w:t>лан</w:t>
            </w:r>
            <w:r>
              <w:rPr>
                <w:rFonts w:ascii="Times New Roman" w:hAnsi="Times New Roman"/>
                <w:sz w:val="24"/>
                <w:szCs w:val="24"/>
                <w:lang w:val="sr-Cyrl-RS"/>
              </w:rPr>
              <w:t>у</w:t>
            </w:r>
            <w:r>
              <w:rPr>
                <w:rFonts w:ascii="Times New Roman" w:hAnsi="Times New Roman"/>
                <w:sz w:val="24"/>
                <w:szCs w:val="24"/>
              </w:rPr>
              <w:t xml:space="preserve"> </w:t>
            </w:r>
            <w:r>
              <w:rPr>
                <w:rFonts w:ascii="Times New Roman" w:hAnsi="Times New Roman"/>
                <w:szCs w:val="24"/>
                <w:lang w:val="sr-Cyrl-RS"/>
              </w:rPr>
              <w:t>108</w:t>
            </w:r>
            <w:r>
              <w:rPr>
                <w:rFonts w:ascii="Times New Roman" w:hAnsi="Times New Roman"/>
                <w:sz w:val="24"/>
                <w:szCs w:val="24"/>
                <w:lang w:val="sr-Latn-RS"/>
              </w:rPr>
              <w:t>.</w:t>
            </w:r>
            <w:r>
              <w:rPr>
                <w:rFonts w:ascii="Times New Roman" w:hAnsi="Times New Roman"/>
                <w:sz w:val="24"/>
                <w:szCs w:val="24"/>
              </w:rPr>
              <w:t xml:space="preserve"> </w:t>
            </w:r>
            <w:r>
              <w:rPr>
                <w:rFonts w:ascii="Times New Roman" w:hAnsi="Times New Roman"/>
                <w:sz w:val="24"/>
                <w:szCs w:val="24"/>
                <w:lang w:val="sr-Cyrl-RS"/>
              </w:rPr>
              <w:t>додају се ставови 3. и 4. који гласе</w:t>
            </w:r>
            <w:r>
              <w:rPr>
                <w:rFonts w:ascii="Times New Roman" w:hAnsi="Times New Roman"/>
                <w:sz w:val="24"/>
                <w:szCs w:val="24"/>
              </w:rPr>
              <w:t>:</w:t>
            </w:r>
          </w:p>
          <w:p w14:paraId="75619EC1">
            <w:pPr>
              <w:spacing w:after="0" w:line="240" w:lineRule="auto"/>
              <w:jc w:val="center"/>
              <w:rPr>
                <w:rFonts w:ascii="Times New Roman" w:hAnsi="Times New Roman"/>
                <w:b/>
                <w:lang w:val="sr-Cyrl-CS"/>
              </w:rPr>
            </w:pPr>
          </w:p>
          <w:p w14:paraId="6F2991E2">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 xml:space="preserve">Право из става 1. овог члана припада члану репрезентативног синдиката </w:t>
            </w:r>
            <w:r>
              <w:rPr>
                <w:rStyle w:val="11"/>
                <w:rFonts w:ascii="Times New Roman" w:hAnsi="Times New Roman"/>
                <w:color w:val="333333"/>
                <w:sz w:val="24"/>
                <w:szCs w:val="24"/>
              </w:rPr>
              <w:t xml:space="preserve">потписника </w:t>
            </w:r>
            <w:r>
              <w:rPr>
                <w:rStyle w:val="11"/>
                <w:rFonts w:ascii="Times New Roman" w:hAnsi="Times New Roman"/>
                <w:color w:val="333333"/>
                <w:sz w:val="24"/>
                <w:szCs w:val="24"/>
                <w:lang w:val="sr-Cyrl-RS"/>
              </w:rPr>
              <w:t>Посебног колективног уговора</w:t>
            </w:r>
            <w:r>
              <w:rPr>
                <w:rFonts w:ascii="Times New Roman" w:hAnsi="Times New Roman" w:eastAsia="Times New Roman"/>
                <w:color w:val="333333"/>
                <w:sz w:val="24"/>
                <w:szCs w:val="24"/>
                <w:lang w:val="en-US"/>
              </w:rPr>
              <w:t xml:space="preserve"> у складу са општим актом репрезентативног синдиката.</w:t>
            </w:r>
          </w:p>
          <w:p w14:paraId="5577093B">
            <w:pPr>
              <w:shd w:val="clear" w:color="auto" w:fill="FFFFFF"/>
              <w:spacing w:after="150" w:line="240" w:lineRule="auto"/>
              <w:ind w:firstLine="480"/>
              <w:jc w:val="both"/>
              <w:rPr>
                <w:rFonts w:ascii="Times New Roman" w:hAnsi="Times New Roman" w:eastAsia="Times New Roman"/>
                <w:color w:val="333333"/>
                <w:sz w:val="24"/>
                <w:szCs w:val="24"/>
                <w:lang w:val="sr-Cyrl-R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Запосленима који не припадају репрезентативним синдикатим</w:t>
            </w:r>
            <w:r>
              <w:rPr>
                <w:rFonts w:ascii="Times New Roman" w:hAnsi="Times New Roman" w:eastAsia="Times New Roman"/>
                <w:color w:val="333333"/>
                <w:sz w:val="24"/>
                <w:szCs w:val="24"/>
                <w:lang w:val="sr-Cyrl-RS"/>
              </w:rPr>
              <w:t>а</w:t>
            </w:r>
            <w:r>
              <w:rPr>
                <w:rFonts w:ascii="Times New Roman" w:hAnsi="Times New Roman" w:eastAsia="Times New Roman"/>
                <w:color w:val="333333"/>
                <w:sz w:val="24"/>
                <w:szCs w:val="24"/>
                <w:lang w:val="en-US"/>
              </w:rPr>
              <w:t xml:space="preserve"> </w:t>
            </w:r>
            <w:r>
              <w:rPr>
                <w:rStyle w:val="11"/>
                <w:rFonts w:ascii="Times New Roman" w:hAnsi="Times New Roman"/>
                <w:color w:val="333333"/>
                <w:sz w:val="24"/>
                <w:szCs w:val="24"/>
              </w:rPr>
              <w:t>потписни</w:t>
            </w:r>
            <w:r>
              <w:rPr>
                <w:rStyle w:val="11"/>
                <w:rFonts w:ascii="Times New Roman" w:hAnsi="Times New Roman"/>
                <w:color w:val="333333"/>
                <w:sz w:val="24"/>
                <w:szCs w:val="24"/>
                <w:lang w:val="sr-Cyrl-RS"/>
              </w:rPr>
              <w:t>цима</w:t>
            </w:r>
            <w:r>
              <w:rPr>
                <w:rStyle w:val="11"/>
                <w:rFonts w:ascii="Times New Roman" w:hAnsi="Times New Roman"/>
                <w:color w:val="333333"/>
                <w:sz w:val="24"/>
                <w:szCs w:val="24"/>
              </w:rPr>
              <w:t xml:space="preserve"> </w:t>
            </w:r>
            <w:r>
              <w:rPr>
                <w:rStyle w:val="11"/>
                <w:rFonts w:ascii="Times New Roman" w:hAnsi="Times New Roman"/>
                <w:color w:val="333333"/>
                <w:sz w:val="24"/>
                <w:szCs w:val="24"/>
                <w:lang w:val="sr-Cyrl-RS"/>
              </w:rPr>
              <w:t>Посебног колективног уговора</w:t>
            </w:r>
            <w:r>
              <w:rPr>
                <w:rFonts w:ascii="Times New Roman" w:hAnsi="Times New Roman" w:eastAsia="Times New Roman"/>
                <w:color w:val="333333"/>
                <w:sz w:val="24"/>
                <w:szCs w:val="24"/>
                <w:lang w:val="en-US"/>
              </w:rPr>
              <w:t xml:space="preserve"> припада право из става 1. овог члана у складу са законом.</w:t>
            </w:r>
            <w:r>
              <w:rPr>
                <w:rFonts w:ascii="Times New Roman" w:hAnsi="Times New Roman" w:eastAsia="Times New Roman"/>
                <w:color w:val="333333"/>
                <w:sz w:val="24"/>
                <w:szCs w:val="24"/>
                <w:lang w:val="sr-Cyrl-RS"/>
              </w:rPr>
              <w:t>“</w:t>
            </w:r>
          </w:p>
          <w:p w14:paraId="30635713">
            <w:pPr>
              <w:spacing w:after="0" w:line="240" w:lineRule="auto"/>
              <w:rPr>
                <w:rFonts w:ascii="Times New Roman" w:hAnsi="Times New Roman"/>
                <w:b/>
                <w:i/>
                <w:lang w:val="sr-Cyrl-CS"/>
              </w:rPr>
            </w:pPr>
          </w:p>
          <w:p w14:paraId="76505985">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15.</w:t>
            </w:r>
          </w:p>
          <w:p w14:paraId="4316A22C">
            <w:pPr>
              <w:spacing w:after="0" w:line="240" w:lineRule="auto"/>
              <w:ind w:firstLine="680"/>
              <w:jc w:val="both"/>
              <w:rPr>
                <w:rFonts w:ascii="Times New Roman" w:hAnsi="Times New Roman"/>
                <w:sz w:val="24"/>
                <w:szCs w:val="24"/>
              </w:rPr>
            </w:pPr>
            <w:r>
              <w:rPr>
                <w:rFonts w:ascii="Times New Roman" w:hAnsi="Times New Roman"/>
                <w:sz w:val="24"/>
                <w:szCs w:val="24"/>
                <w:lang w:val="sr-Cyrl-RS"/>
              </w:rPr>
              <w:t>Ч</w:t>
            </w:r>
            <w:r>
              <w:rPr>
                <w:rFonts w:ascii="Times New Roman" w:hAnsi="Times New Roman"/>
                <w:sz w:val="24"/>
                <w:szCs w:val="24"/>
              </w:rPr>
              <w:t xml:space="preserve">лан </w:t>
            </w:r>
            <w:r>
              <w:rPr>
                <w:rFonts w:ascii="Times New Roman" w:hAnsi="Times New Roman"/>
                <w:szCs w:val="24"/>
                <w:lang w:val="sr-Cyrl-RS"/>
              </w:rPr>
              <w:t>109</w:t>
            </w:r>
            <w:r>
              <w:rPr>
                <w:rFonts w:ascii="Times New Roman" w:hAnsi="Times New Roman"/>
                <w:sz w:val="24"/>
                <w:szCs w:val="24"/>
                <w:lang w:val="sr-Latn-RS"/>
              </w:rPr>
              <w:t>.</w:t>
            </w:r>
            <w:r>
              <w:rPr>
                <w:rFonts w:ascii="Times New Roman" w:hAnsi="Times New Roman"/>
                <w:sz w:val="24"/>
                <w:szCs w:val="24"/>
              </w:rPr>
              <w:t xml:space="preserve"> </w:t>
            </w:r>
            <w:r>
              <w:rPr>
                <w:rFonts w:ascii="Times New Roman" w:hAnsi="Times New Roman"/>
                <w:sz w:val="24"/>
                <w:szCs w:val="24"/>
                <w:lang w:val="sr-Cyrl-RS"/>
              </w:rPr>
              <w:t>мења се и гласи</w:t>
            </w:r>
            <w:r>
              <w:rPr>
                <w:rFonts w:ascii="Times New Roman" w:hAnsi="Times New Roman"/>
                <w:sz w:val="24"/>
                <w:szCs w:val="24"/>
              </w:rPr>
              <w:t>:</w:t>
            </w:r>
          </w:p>
          <w:p w14:paraId="0F8E4F10">
            <w:pPr>
              <w:spacing w:after="0" w:line="240" w:lineRule="auto"/>
              <w:ind w:firstLine="680"/>
              <w:jc w:val="both"/>
              <w:rPr>
                <w:rFonts w:ascii="Times New Roman" w:hAnsi="Times New Roman"/>
                <w:sz w:val="24"/>
                <w:szCs w:val="24"/>
                <w:lang w:val="sr-Cyrl-RS"/>
              </w:rPr>
            </w:pPr>
          </w:p>
          <w:p w14:paraId="07DCC9A8">
            <w:pPr>
              <w:spacing w:after="0" w:line="240" w:lineRule="auto"/>
              <w:jc w:val="center"/>
              <w:rPr>
                <w:rFonts w:ascii="Times New Roman" w:hAnsi="Times New Roman"/>
                <w:b/>
                <w:lang w:val="sr-Cyrl-CS"/>
              </w:rPr>
            </w:pPr>
            <w:r>
              <w:rPr>
                <w:rFonts w:ascii="Times New Roman" w:hAnsi="Times New Roman"/>
                <w:b/>
                <w:lang w:val="sr-Cyrl-CS"/>
              </w:rPr>
              <w:t>„Члан 109.</w:t>
            </w:r>
          </w:p>
          <w:p w14:paraId="1E0546F9">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Послодавац је дужан да запосленом, по основу солидарности, исплати помоћ у случају:</w:t>
            </w:r>
          </w:p>
          <w:p w14:paraId="1C850A70">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en-US"/>
              </w:rPr>
              <w:t>1) дуже или теже болести запосленог или члана његове уже породице или теже повреде запосленог;</w:t>
            </w:r>
          </w:p>
          <w:p w14:paraId="06EBF068">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en-US"/>
              </w:rPr>
              <w:t>2) набавке медицинско-техничких помагала и апарата за рехабилитацију запосленог или члана његове уже породице;</w:t>
            </w:r>
          </w:p>
          <w:p w14:paraId="6860A37A">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en-US"/>
              </w:rPr>
              <w:t>3) здравствене рехабилитације запосленог;</w:t>
            </w:r>
          </w:p>
          <w:p w14:paraId="16AC53BA">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en-US"/>
              </w:rPr>
              <w:t>4) настанка теже инвалидности запосленог;</w:t>
            </w:r>
          </w:p>
          <w:p w14:paraId="66C55E03">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en-US"/>
              </w:rPr>
              <w:t>5) набавке лекова за запосленог или члана уже породице;</w:t>
            </w:r>
          </w:p>
          <w:p w14:paraId="641D8CCE">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en-US"/>
              </w:rPr>
              <w:t>6) поступка вантелесне оплодње;</w:t>
            </w:r>
          </w:p>
          <w:p w14:paraId="78A1BAF5">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en-US"/>
              </w:rPr>
              <w:t>7) помоћ члановима уже породице за случај смрти запосленог и запосленом за случај смрти члана уже породице; у висини трошкова сахране према приложеним рачунима до неопорезивог износа;</w:t>
            </w:r>
          </w:p>
          <w:p w14:paraId="0DBCF6B5">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en-US"/>
              </w:rPr>
              <w:t>8) рођења или усвојења детета запосленог – у висини месечне просечне зараде без пореза и доприноса у Републици Србији према последњем објављеном податку РЗЗС;</w:t>
            </w:r>
          </w:p>
          <w:p w14:paraId="3632E34E">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en-US"/>
              </w:rPr>
              <w:t>9) штете настале услед елементарних непогода или несрећним случајем (пожар, поплава, бујица, земљотрес, клизишта и сл.), у породичном домаћинству у коме живи запослени, уколико штета није надокнађена из одговарајућег осигурања – у висини месечне просечне зараде без пореза и доприноса у Републици Србији према последњем објављеном податку РЗЗС.</w:t>
            </w:r>
          </w:p>
          <w:p w14:paraId="6CEF6EDE">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Дужа или тежа болест, односно тежа повреда у смислу става 1. тачка 1) овог члана постоји ако је запослени због спречености за рад услед болести, односно повреде, био одсутан са рада најмање 30 дана непрекидно. Исплата солидарне помоћи за случај дуже или теже болести члана уже породице запосленог из става 1. тачка 1) овог члана, није условљена одсуством са рада запосленог у трајању од најмање 30 дана непрекидно.</w:t>
            </w:r>
          </w:p>
          <w:p w14:paraId="3F699BC1">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Право на солидарну помоћ у случајевима утврђеним у ставу 1. тач. 2) и 5) овог члана остварује се у складу са правилником о медицинско техничким помагалима и признаје се уколико право на медицинско техничка помагала, апарате за рехабилитацију, лекове и др. није остварено у складу са другим прописима из области обавезног социјалног осигурања, борачко-инвалидске заштите и другим прописима.</w:t>
            </w:r>
          </w:p>
          <w:p w14:paraId="543DC8E2">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Солидарна помоћ у току године, у случајевима утврђеним у ставу 1. тач. 2) и 5) овог члана признаје се на основу уредне документације и приложених рачуна, а највише до висине два неопорезива износа у складу са законом о порезу на доходак грађана.</w:t>
            </w:r>
          </w:p>
          <w:p w14:paraId="3E9F1B60">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Члановима уже породице у смислу овог члана, сматрају се брачни или ванбрачни партнер, деца, родитељи, усвојилац и усвојеник запосленог.</w:t>
            </w:r>
          </w:p>
          <w:p w14:paraId="14B78766">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Солидарна помоћ у току године, у случајевима утврђеним у ставу 1. тачка 1) и тач. 3) и 4) овог члана признаје се на основу уредне документације, у висини два неопорезива износа у складу са законом о порезу на доходак грађана.</w:t>
            </w:r>
          </w:p>
          <w:p w14:paraId="1A5923B3">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Солидарна помоћ у случају утврђеним у ставу 1. тачка 6) овог члана признаје се на основу уредне документације, у висини просечне месечне зараде без пореза и доприноса у Републици Србији према последњем објављеном податку РЗЗС, једном у календарској години под условом да запослена испуњава прописане критеријуме и да су исцрпљене све могућности остваривања овог права у поступку код органа надлежног за здравствено осигурање, покрајинске и локалне власти.</w:t>
            </w:r>
          </w:p>
          <w:p w14:paraId="01BE505E">
            <w:pPr>
              <w:shd w:val="clear" w:color="auto" w:fill="FFFFFF"/>
              <w:spacing w:after="150" w:line="240" w:lineRule="auto"/>
              <w:ind w:firstLine="480"/>
              <w:jc w:val="both"/>
              <w:rPr>
                <w:rFonts w:ascii="Times New Roman" w:hAnsi="Times New Roman" w:eastAsia="Times New Roman"/>
                <w:color w:val="333333"/>
                <w:sz w:val="24"/>
                <w:szCs w:val="24"/>
                <w:lang w:val="en-U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У случају да су оба родитеља запослена у установи, право из става 1. тачка 8) овог члана, остварује мајка детета.</w:t>
            </w:r>
          </w:p>
          <w:p w14:paraId="686D9103">
            <w:pPr>
              <w:shd w:val="clear" w:color="auto" w:fill="FFFFFF"/>
              <w:spacing w:after="150" w:line="240" w:lineRule="auto"/>
              <w:ind w:firstLine="480"/>
              <w:jc w:val="both"/>
              <w:rPr>
                <w:rFonts w:ascii="Times New Roman" w:hAnsi="Times New Roman" w:eastAsia="Times New Roman"/>
                <w:color w:val="333333"/>
                <w:sz w:val="24"/>
                <w:szCs w:val="24"/>
                <w:lang w:val="sr-Cyrl-RS"/>
              </w:rPr>
            </w:pPr>
            <w:r>
              <w:rPr>
                <w:rFonts w:ascii="Times New Roman" w:hAnsi="Times New Roman" w:eastAsia="Times New Roman"/>
                <w:color w:val="333333"/>
                <w:sz w:val="24"/>
                <w:szCs w:val="24"/>
                <w:lang w:val="sr-Cyrl-RS"/>
              </w:rPr>
              <w:t xml:space="preserve">      </w:t>
            </w:r>
            <w:r>
              <w:rPr>
                <w:rFonts w:ascii="Times New Roman" w:hAnsi="Times New Roman" w:eastAsia="Times New Roman"/>
                <w:color w:val="333333"/>
                <w:sz w:val="24"/>
                <w:szCs w:val="24"/>
                <w:lang w:val="en-US"/>
              </w:rPr>
              <w:t>У случају да је више чланова уже породице запослено у установи, право на солидарну помоћ за члана уже породице из става 1. тач. 1), 2) и 5) и за штету из става 1. тачка 9) овог члана, остварује један запослени.</w:t>
            </w:r>
            <w:r>
              <w:rPr>
                <w:rFonts w:ascii="Times New Roman" w:hAnsi="Times New Roman" w:eastAsia="Times New Roman"/>
                <w:color w:val="333333"/>
                <w:sz w:val="24"/>
                <w:szCs w:val="24"/>
                <w:lang w:val="sr-Cyrl-RS"/>
              </w:rPr>
              <w:t>“</w:t>
            </w:r>
          </w:p>
          <w:p w14:paraId="50AD3A41">
            <w:pPr>
              <w:spacing w:after="0" w:line="240" w:lineRule="auto"/>
              <w:jc w:val="center"/>
              <w:rPr>
                <w:rFonts w:ascii="Times New Roman" w:hAnsi="Times New Roman"/>
                <w:b/>
                <w:i/>
                <w:lang w:val="sr-Cyrl-RS"/>
              </w:rPr>
            </w:pPr>
          </w:p>
          <w:p w14:paraId="3D02808C">
            <w:pPr>
              <w:spacing w:after="0" w:line="240" w:lineRule="auto"/>
              <w:jc w:val="center"/>
              <w:rPr>
                <w:rFonts w:ascii="Times New Roman" w:hAnsi="Times New Roman"/>
                <w:b/>
                <w:i/>
                <w:lang w:val="sr-Cyrl-RS"/>
              </w:rPr>
            </w:pPr>
          </w:p>
          <w:p w14:paraId="272CDFF6">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16.</w:t>
            </w:r>
          </w:p>
          <w:p w14:paraId="492EA846">
            <w:pPr>
              <w:spacing w:after="0" w:line="240" w:lineRule="auto"/>
              <w:ind w:firstLine="680"/>
              <w:jc w:val="both"/>
              <w:rPr>
                <w:rFonts w:ascii="Times New Roman" w:hAnsi="Times New Roman"/>
                <w:sz w:val="24"/>
                <w:szCs w:val="24"/>
                <w:lang w:val="sr-Cyrl-RS"/>
              </w:rPr>
            </w:pPr>
          </w:p>
          <w:p w14:paraId="0887B529">
            <w:pPr>
              <w:spacing w:after="0" w:line="240" w:lineRule="auto"/>
              <w:ind w:firstLine="680"/>
              <w:jc w:val="both"/>
              <w:rPr>
                <w:rFonts w:ascii="Times New Roman" w:hAnsi="Times New Roman"/>
                <w:sz w:val="24"/>
                <w:szCs w:val="24"/>
              </w:rPr>
            </w:pPr>
            <w:r>
              <w:rPr>
                <w:rFonts w:ascii="Times New Roman" w:hAnsi="Times New Roman"/>
                <w:sz w:val="24"/>
                <w:szCs w:val="24"/>
                <w:lang w:val="sr-Cyrl-RS"/>
              </w:rPr>
              <w:t>У ч</w:t>
            </w:r>
            <w:r>
              <w:rPr>
                <w:rFonts w:ascii="Times New Roman" w:hAnsi="Times New Roman"/>
                <w:sz w:val="24"/>
                <w:szCs w:val="24"/>
              </w:rPr>
              <w:t>лан</w:t>
            </w:r>
            <w:r>
              <w:rPr>
                <w:rFonts w:ascii="Times New Roman" w:hAnsi="Times New Roman"/>
                <w:sz w:val="24"/>
                <w:szCs w:val="24"/>
                <w:lang w:val="sr-Cyrl-RS"/>
              </w:rPr>
              <w:t>у</w:t>
            </w:r>
            <w:r>
              <w:rPr>
                <w:rFonts w:ascii="Times New Roman" w:hAnsi="Times New Roman"/>
                <w:sz w:val="24"/>
                <w:szCs w:val="24"/>
              </w:rPr>
              <w:t xml:space="preserve"> </w:t>
            </w:r>
            <w:r>
              <w:rPr>
                <w:rFonts w:ascii="Times New Roman" w:hAnsi="Times New Roman"/>
                <w:szCs w:val="24"/>
                <w:lang w:val="sr-Cyrl-RS"/>
              </w:rPr>
              <w:t>110</w:t>
            </w:r>
            <w:r>
              <w:rPr>
                <w:rFonts w:ascii="Times New Roman" w:hAnsi="Times New Roman"/>
                <w:sz w:val="24"/>
                <w:szCs w:val="24"/>
                <w:lang w:val="sr-Latn-RS"/>
              </w:rPr>
              <w:t>.</w:t>
            </w:r>
            <w:r>
              <w:rPr>
                <w:rFonts w:ascii="Times New Roman" w:hAnsi="Times New Roman"/>
                <w:sz w:val="24"/>
                <w:szCs w:val="24"/>
              </w:rPr>
              <w:t xml:space="preserve"> </w:t>
            </w:r>
            <w:r>
              <w:rPr>
                <w:rFonts w:ascii="Times New Roman" w:hAnsi="Times New Roman"/>
                <w:sz w:val="24"/>
                <w:szCs w:val="24"/>
                <w:lang w:val="sr-Cyrl-RS"/>
              </w:rPr>
              <w:t>мењају се ставови 4. и 5. који гласе</w:t>
            </w:r>
            <w:r>
              <w:rPr>
                <w:rFonts w:ascii="Times New Roman" w:hAnsi="Times New Roman"/>
                <w:sz w:val="24"/>
                <w:szCs w:val="24"/>
              </w:rPr>
              <w:t>:</w:t>
            </w:r>
          </w:p>
          <w:p w14:paraId="4F109D34">
            <w:pPr>
              <w:pStyle w:val="6"/>
              <w:shd w:val="clear" w:color="auto" w:fill="FFFFFF"/>
              <w:spacing w:before="0" w:beforeAutospacing="0" w:after="0" w:afterAutospacing="0"/>
              <w:ind w:firstLine="480"/>
              <w:rPr>
                <w:rFonts w:ascii="Verdana" w:hAnsi="Verdana"/>
                <w:color w:val="333333"/>
                <w:sz w:val="18"/>
                <w:szCs w:val="18"/>
                <w:lang w:val="sr-Cyrl-RS"/>
              </w:rPr>
            </w:pPr>
          </w:p>
          <w:p w14:paraId="46A87EA8">
            <w:pPr>
              <w:pStyle w:val="6"/>
              <w:shd w:val="clear" w:color="auto" w:fill="FFFFFF"/>
              <w:spacing w:before="0" w:beforeAutospacing="0" w:after="0" w:afterAutospacing="0"/>
              <w:ind w:firstLine="480"/>
              <w:jc w:val="both"/>
              <w:rPr>
                <w:lang w:val="en-US"/>
              </w:rPr>
            </w:pPr>
            <w:r>
              <w:rPr>
                <w:lang w:val="sr-Cyrl-RS"/>
              </w:rPr>
              <w:t xml:space="preserve">   „</w:t>
            </w:r>
            <w:r>
              <w:t>Висина јубиларне награде </w:t>
            </w:r>
            <w:r>
              <w:rPr>
                <w:rStyle w:val="11"/>
              </w:rPr>
              <w:t xml:space="preserve">за чланове репрезентативних синдиката потписника </w:t>
            </w:r>
            <w:r>
              <w:rPr>
                <w:rStyle w:val="11"/>
                <w:lang w:val="sr-Cyrl-RS"/>
              </w:rPr>
              <w:t>Посебног колективног уговора</w:t>
            </w:r>
            <w:r>
              <w:rPr>
                <w:rStyle w:val="11"/>
              </w:rPr>
              <w:t>, у складу са општим актом репрезентативног синдиката</w:t>
            </w:r>
            <w:r>
              <w:t> износи:</w:t>
            </w:r>
          </w:p>
          <w:p w14:paraId="76692EE0">
            <w:pPr>
              <w:pStyle w:val="6"/>
              <w:shd w:val="clear" w:color="auto" w:fill="FFFFFF"/>
              <w:spacing w:before="0" w:beforeAutospacing="0" w:after="0" w:afterAutospacing="0"/>
              <w:ind w:firstLine="480"/>
              <w:jc w:val="both"/>
            </w:pPr>
            <w:r>
              <w:t>1) пола просечне плате – за 10 година рада оствареног у радном односу,</w:t>
            </w:r>
          </w:p>
          <w:p w14:paraId="73AB8686">
            <w:pPr>
              <w:pStyle w:val="6"/>
              <w:shd w:val="clear" w:color="auto" w:fill="FFFFFF"/>
              <w:spacing w:before="0" w:beforeAutospacing="0" w:after="0" w:afterAutospacing="0"/>
              <w:ind w:firstLine="480"/>
              <w:jc w:val="both"/>
            </w:pPr>
            <w:r>
              <w:t>2) једну просечну плату – за 20 година рада оствареног у радном односу,</w:t>
            </w:r>
          </w:p>
          <w:p w14:paraId="3A639866">
            <w:pPr>
              <w:pStyle w:val="6"/>
              <w:shd w:val="clear" w:color="auto" w:fill="FFFFFF"/>
              <w:spacing w:before="0" w:beforeAutospacing="0" w:after="0" w:afterAutospacing="0"/>
              <w:ind w:firstLine="480"/>
              <w:jc w:val="both"/>
            </w:pPr>
            <w:r>
              <w:t>3) једну и по просечну плату – за 30 година рада оствареног у радном односу,</w:t>
            </w:r>
          </w:p>
          <w:p w14:paraId="51E5AE81">
            <w:pPr>
              <w:pStyle w:val="6"/>
              <w:shd w:val="clear" w:color="auto" w:fill="FFFFFF"/>
              <w:spacing w:before="0" w:beforeAutospacing="0" w:after="0" w:afterAutospacing="0"/>
              <w:ind w:firstLine="480"/>
              <w:jc w:val="both"/>
              <w:rPr>
                <w:lang w:val="sr-Cyrl-RS"/>
              </w:rPr>
            </w:pPr>
            <w:r>
              <w:t>4) две просечне платe – за 35 година рада проведених у радном односу,</w:t>
            </w:r>
          </w:p>
          <w:p w14:paraId="54ACAB0E">
            <w:pPr>
              <w:pStyle w:val="6"/>
              <w:shd w:val="clear" w:color="auto" w:fill="FFFFFF"/>
              <w:spacing w:before="0" w:beforeAutospacing="0" w:after="0" w:afterAutospacing="0"/>
              <w:jc w:val="both"/>
            </w:pPr>
            <w:r>
              <w:rPr>
                <w:lang w:val="sr-Cyrl-RS"/>
              </w:rPr>
              <w:t xml:space="preserve">        </w:t>
            </w:r>
            <w:r>
              <w:t>5) две и по просечне плате – за 40 година рада проведених у радном односу.</w:t>
            </w:r>
          </w:p>
          <w:p w14:paraId="69DB2E42">
            <w:pPr>
              <w:pStyle w:val="12"/>
              <w:shd w:val="clear" w:color="auto" w:fill="FFFFFF"/>
              <w:spacing w:before="0" w:beforeAutospacing="0" w:after="150" w:afterAutospacing="0"/>
              <w:ind w:firstLine="480"/>
              <w:jc w:val="both"/>
              <w:rPr>
                <w:lang w:val="sr-Cyrl-RS"/>
              </w:rPr>
            </w:pPr>
            <w:r>
              <w:rPr>
                <w:lang w:val="sr-Cyrl-RS"/>
              </w:rPr>
              <w:t xml:space="preserve">   </w:t>
            </w:r>
            <w:r>
              <w:t xml:space="preserve">Запослени који нису чланови репрезентативних синдиката потписника </w:t>
            </w:r>
            <w:r>
              <w:rPr>
                <w:lang w:val="sr-Cyrl-RS"/>
              </w:rPr>
              <w:t>Посебног колективног</w:t>
            </w:r>
            <w:r>
              <w:t xml:space="preserve"> уговора имају право на јубиларну награду у износу од 50% у односу на износе наведене у ставу 4. тач. 1)‒5).</w:t>
            </w:r>
            <w:r>
              <w:rPr>
                <w:lang w:val="sr-Cyrl-RS"/>
              </w:rPr>
              <w:t>“</w:t>
            </w:r>
          </w:p>
          <w:p w14:paraId="5DD7A5FD">
            <w:pPr>
              <w:pStyle w:val="12"/>
              <w:shd w:val="clear" w:color="auto" w:fill="FFFFFF"/>
              <w:spacing w:before="0" w:beforeAutospacing="0" w:after="150" w:afterAutospacing="0"/>
              <w:ind w:firstLine="480"/>
              <w:jc w:val="both"/>
              <w:rPr>
                <w:lang w:val="sr-Cyrl-RS"/>
              </w:rPr>
            </w:pPr>
            <w:r>
              <w:rPr>
                <w:lang w:val="sr-Cyrl-RS"/>
              </w:rPr>
              <w:t xml:space="preserve">   У члану 110. додаје се став 6. који гласи:</w:t>
            </w:r>
          </w:p>
          <w:p w14:paraId="25759304">
            <w:pPr>
              <w:pStyle w:val="12"/>
              <w:shd w:val="clear" w:color="auto" w:fill="FFFFFF"/>
              <w:spacing w:before="0" w:beforeAutospacing="0" w:after="150" w:afterAutospacing="0"/>
              <w:ind w:firstLine="480"/>
              <w:jc w:val="both"/>
              <w:rPr>
                <w:lang w:val="sr-Cyrl-RS"/>
              </w:rPr>
            </w:pPr>
            <w:r>
              <w:rPr>
                <w:lang w:val="sr-Cyrl-RS"/>
              </w:rPr>
              <w:t xml:space="preserve">  „</w:t>
            </w:r>
            <w:r>
              <w:rPr>
                <w:shd w:val="clear" w:color="auto" w:fill="FFFFFF"/>
              </w:rPr>
              <w:t>Просечна плата из ст. 3. и 4. овог члана је просечна плата по запосленом у установи у претходном месецу, односно просечна зарада исплаћена у Републици Србији у претходном месецу у односу на месец исплате јубиларне награде, према последњем објављеном податку републичког органа надлежног за послове статистике, ако је то повољније по запосленог.</w:t>
            </w:r>
            <w:r>
              <w:rPr>
                <w:shd w:val="clear" w:color="auto" w:fill="FFFFFF"/>
                <w:lang w:val="sr-Cyrl-RS"/>
              </w:rPr>
              <w:t>“</w:t>
            </w:r>
          </w:p>
          <w:p w14:paraId="7CC34130">
            <w:pPr>
              <w:shd w:val="clear" w:color="auto" w:fill="FFFFFF"/>
              <w:autoSpaceDE w:val="0"/>
              <w:autoSpaceDN w:val="0"/>
              <w:adjustRightInd w:val="0"/>
              <w:spacing w:after="0" w:line="240" w:lineRule="auto"/>
              <w:rPr>
                <w:rFonts w:ascii="Times New Roman" w:hAnsi="Times New Roman" w:eastAsia="Times New Roman"/>
                <w:b/>
                <w:bCs/>
                <w:sz w:val="24"/>
                <w:szCs w:val="24"/>
                <w:lang w:val="sr-Cyrl-CS"/>
              </w:rPr>
            </w:pPr>
          </w:p>
          <w:p w14:paraId="5F40D152">
            <w:pPr>
              <w:shd w:val="clear" w:color="auto" w:fill="FFFFFF"/>
              <w:autoSpaceDE w:val="0"/>
              <w:autoSpaceDN w:val="0"/>
              <w:adjustRightInd w:val="0"/>
              <w:spacing w:after="0" w:line="240" w:lineRule="auto"/>
              <w:rPr>
                <w:rFonts w:ascii="Times New Roman" w:hAnsi="Times New Roman" w:eastAsia="Times New Roman"/>
                <w:b/>
                <w:bCs/>
                <w:sz w:val="24"/>
                <w:szCs w:val="24"/>
                <w:lang w:val="sr-Cyrl-CS"/>
              </w:rPr>
            </w:pPr>
          </w:p>
          <w:p w14:paraId="32A4093A">
            <w:pPr>
              <w:shd w:val="clear" w:color="auto" w:fill="FFFFFF"/>
              <w:autoSpaceDE w:val="0"/>
              <w:autoSpaceDN w:val="0"/>
              <w:adjustRightInd w:val="0"/>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bCs/>
                <w:sz w:val="24"/>
                <w:szCs w:val="24"/>
                <w:lang w:val="sr-Cyrl-CS"/>
              </w:rPr>
              <w:t>Члан 17.</w:t>
            </w:r>
          </w:p>
        </w:tc>
      </w:tr>
      <w:tr w14:paraId="5305195E">
        <w:tblPrEx>
          <w:tblCellMar>
            <w:top w:w="0" w:type="dxa"/>
            <w:left w:w="57" w:type="dxa"/>
            <w:bottom w:w="85" w:type="dxa"/>
            <w:right w:w="57" w:type="dxa"/>
          </w:tblCellMar>
        </w:tblPrEx>
        <w:trPr>
          <w:jc w:val="center"/>
        </w:trPr>
        <w:tc>
          <w:tcPr>
            <w:tcW w:w="8906" w:type="dxa"/>
            <w:shd w:val="clear" w:color="auto" w:fill="auto"/>
            <w:noWrap w:val="0"/>
            <w:vAlign w:val="top"/>
          </w:tcPr>
          <w:p w14:paraId="36F62FD5">
            <w:pPr>
              <w:spacing w:after="0"/>
              <w:ind w:firstLine="677"/>
              <w:jc w:val="both"/>
              <w:rPr>
                <w:rFonts w:ascii="Times New Roman" w:hAnsi="Times New Roman"/>
                <w:sz w:val="24"/>
                <w:szCs w:val="24"/>
                <w:lang w:val="sr-Cyrl-CS"/>
              </w:rPr>
            </w:pPr>
            <w:r>
              <w:rPr>
                <w:rFonts w:ascii="Times New Roman" w:hAnsi="Times New Roman" w:eastAsia="Times New Roman"/>
                <w:bCs/>
                <w:sz w:val="24"/>
                <w:szCs w:val="24"/>
                <w:lang w:val="sr-Cyrl-RS"/>
              </w:rPr>
              <w:t xml:space="preserve">Правилник о изменама и допунама Правилника о раду </w:t>
            </w:r>
            <w:r>
              <w:rPr>
                <w:rFonts w:ascii="Times New Roman" w:hAnsi="Times New Roman"/>
                <w:sz w:val="24"/>
                <w:szCs w:val="24"/>
                <w:lang w:val="sr-Cyrl-CS"/>
              </w:rPr>
              <w:t>ступа на снагу осмог дана од дана објављивања на огласној табли Школе.</w:t>
            </w:r>
          </w:p>
          <w:p w14:paraId="1FD35E77">
            <w:pPr>
              <w:spacing w:after="0"/>
              <w:ind w:firstLine="677"/>
              <w:jc w:val="both"/>
              <w:rPr>
                <w:rFonts w:ascii="Times New Roman" w:hAnsi="Times New Roman"/>
                <w:sz w:val="24"/>
                <w:szCs w:val="24"/>
                <w:lang w:val="sr-Cyrl-CS"/>
              </w:rPr>
            </w:pPr>
          </w:p>
          <w:p w14:paraId="7ECB2FA6">
            <w:pPr>
              <w:ind w:left="3969"/>
              <w:jc w:val="center"/>
              <w:rPr>
                <w:rFonts w:ascii="Times New Roman" w:hAnsi="Times New Roman"/>
                <w:sz w:val="24"/>
                <w:szCs w:val="24"/>
                <w:lang w:val="sr-Cyrl-CS"/>
              </w:rPr>
            </w:pPr>
          </w:p>
          <w:p w14:paraId="51B6BCB4">
            <w:pPr>
              <w:ind w:left="3969"/>
              <w:jc w:val="center"/>
              <w:rPr>
                <w:rFonts w:ascii="Times New Roman" w:hAnsi="Times New Roman"/>
                <w:sz w:val="24"/>
                <w:szCs w:val="24"/>
                <w:lang w:val="sr-Cyrl-CS"/>
              </w:rPr>
            </w:pPr>
            <w:r>
              <w:rPr>
                <w:rFonts w:ascii="Times New Roman" w:hAnsi="Times New Roman"/>
                <w:sz w:val="24"/>
                <w:szCs w:val="24"/>
                <w:lang w:val="sr-Cyrl-CS"/>
              </w:rPr>
              <w:t>Председник школског одбора</w:t>
            </w:r>
          </w:p>
          <w:p w14:paraId="5AFF4744">
            <w:pPr>
              <w:ind w:left="3969"/>
              <w:jc w:val="center"/>
              <w:rPr>
                <w:rFonts w:ascii="Times New Roman" w:hAnsi="Times New Roman"/>
                <w:sz w:val="24"/>
                <w:szCs w:val="24"/>
                <w:lang w:val="sr-Cyrl-CS"/>
              </w:rPr>
            </w:pPr>
            <w:r>
              <w:rPr>
                <w:rFonts w:ascii="Times New Roman" w:hAnsi="Times New Roman"/>
                <w:sz w:val="24"/>
                <w:szCs w:val="24"/>
                <w:lang w:val="sr-Cyrl-CS"/>
              </w:rPr>
              <w:t>__________________________</w:t>
            </w:r>
          </w:p>
          <w:p w14:paraId="365440DC">
            <w:pPr>
              <w:spacing w:after="120"/>
              <w:ind w:firstLine="675"/>
              <w:jc w:val="both"/>
              <w:rPr>
                <w:rFonts w:ascii="Times New Roman" w:hAnsi="Times New Roman" w:eastAsia="Times New Roman"/>
                <w:bCs/>
                <w:sz w:val="24"/>
                <w:szCs w:val="24"/>
                <w:lang w:val="sr-Cyrl-RS"/>
              </w:rPr>
            </w:pPr>
          </w:p>
          <w:p w14:paraId="017539D1">
            <w:pPr>
              <w:spacing w:after="120"/>
              <w:ind w:firstLine="675"/>
              <w:jc w:val="both"/>
              <w:rPr>
                <w:rFonts w:ascii="Times New Roman" w:hAnsi="Times New Roman" w:eastAsia="Times New Roman"/>
                <w:bCs/>
                <w:sz w:val="24"/>
                <w:szCs w:val="24"/>
                <w:lang w:val="sr-Cyrl-RS"/>
              </w:rPr>
            </w:pPr>
          </w:p>
          <w:p w14:paraId="1C938380">
            <w:pPr>
              <w:spacing w:after="120"/>
              <w:ind w:firstLine="675"/>
              <w:jc w:val="both"/>
              <w:rPr>
                <w:rFonts w:ascii="Times New Roman" w:hAnsi="Times New Roman" w:eastAsia="Times New Roman"/>
                <w:bCs/>
                <w:sz w:val="24"/>
                <w:szCs w:val="24"/>
                <w:lang w:val="sr-Cyrl-RS"/>
              </w:rPr>
            </w:pPr>
          </w:p>
          <w:p w14:paraId="5C3A2819">
            <w:pPr>
              <w:spacing w:after="120"/>
              <w:ind w:firstLine="675"/>
              <w:jc w:val="both"/>
              <w:rPr>
                <w:rFonts w:ascii="Times New Roman" w:hAnsi="Times New Roman"/>
                <w:sz w:val="24"/>
                <w:szCs w:val="24"/>
                <w:lang w:val="sr-Cyrl-CS"/>
              </w:rPr>
            </w:pPr>
            <w:r>
              <w:rPr>
                <w:rFonts w:ascii="Times New Roman" w:hAnsi="Times New Roman" w:eastAsia="Times New Roman"/>
                <w:bCs/>
                <w:sz w:val="24"/>
                <w:szCs w:val="24"/>
                <w:lang w:val="sr-Cyrl-RS"/>
              </w:rPr>
              <w:t xml:space="preserve">Правилник о изменама и допунама Правилника о раду </w:t>
            </w:r>
            <w:r>
              <w:rPr>
                <w:rFonts w:ascii="Times New Roman" w:hAnsi="Times New Roman"/>
                <w:sz w:val="24"/>
                <w:szCs w:val="24"/>
                <w:lang w:val="sr-Cyrl-CS"/>
              </w:rPr>
              <w:t xml:space="preserve">заведен је под деловодним бројем: </w:t>
            </w:r>
            <w:r>
              <w:rPr>
                <w:rFonts w:hint="default" w:ascii="Times New Roman" w:hAnsi="Times New Roman"/>
                <w:sz w:val="24"/>
                <w:szCs w:val="24"/>
                <w:lang w:val="sr-Cyrl-RS"/>
              </w:rPr>
              <w:t>705/2025</w:t>
            </w:r>
            <w:r>
              <w:rPr>
                <w:rFonts w:ascii="Times New Roman" w:hAnsi="Times New Roman"/>
                <w:sz w:val="24"/>
                <w:szCs w:val="24"/>
                <w:lang w:val="sr-Cyrl-CS"/>
              </w:rPr>
              <w:t xml:space="preserve"> од </w:t>
            </w:r>
            <w:r>
              <w:rPr>
                <w:rFonts w:hint="default" w:ascii="Times New Roman" w:hAnsi="Times New Roman"/>
                <w:sz w:val="24"/>
                <w:szCs w:val="24"/>
                <w:lang w:val="sr-Cyrl-RS"/>
              </w:rPr>
              <w:t>12</w:t>
            </w:r>
            <w:r>
              <w:rPr>
                <w:rFonts w:ascii="Times New Roman" w:hAnsi="Times New Roman"/>
                <w:sz w:val="24"/>
                <w:szCs w:val="24"/>
                <w:lang w:val="sr-Cyrl-CS"/>
              </w:rPr>
              <w:t>.0</w:t>
            </w:r>
            <w:r>
              <w:rPr>
                <w:rFonts w:hint="default" w:ascii="Times New Roman" w:hAnsi="Times New Roman"/>
                <w:sz w:val="24"/>
                <w:szCs w:val="24"/>
                <w:lang w:val="sr-Cyrl-RS"/>
              </w:rPr>
              <w:t>9</w:t>
            </w:r>
            <w:r>
              <w:rPr>
                <w:rFonts w:ascii="Times New Roman" w:hAnsi="Times New Roman"/>
                <w:sz w:val="24"/>
                <w:szCs w:val="24"/>
                <w:lang w:val="sr-Cyrl-CS"/>
              </w:rPr>
              <w:t xml:space="preserve">.2025.године, објављен је на огласној табли Школе дана </w:t>
            </w:r>
            <w:r>
              <w:rPr>
                <w:rFonts w:hint="default" w:ascii="Times New Roman" w:hAnsi="Times New Roman"/>
                <w:sz w:val="24"/>
                <w:szCs w:val="24"/>
                <w:lang w:val="sr-Cyrl-RS"/>
              </w:rPr>
              <w:t>12</w:t>
            </w:r>
            <w:r>
              <w:rPr>
                <w:rFonts w:ascii="Times New Roman" w:hAnsi="Times New Roman"/>
                <w:sz w:val="24"/>
                <w:szCs w:val="24"/>
                <w:lang w:val="sr-Cyrl-CS"/>
              </w:rPr>
              <w:t>.0</w:t>
            </w:r>
            <w:r>
              <w:rPr>
                <w:rFonts w:hint="default" w:ascii="Times New Roman" w:hAnsi="Times New Roman"/>
                <w:sz w:val="24"/>
                <w:szCs w:val="24"/>
                <w:lang w:val="sr-Cyrl-RS"/>
              </w:rPr>
              <w:t>9</w:t>
            </w:r>
            <w:r>
              <w:rPr>
                <w:rFonts w:ascii="Times New Roman" w:hAnsi="Times New Roman"/>
                <w:sz w:val="24"/>
                <w:szCs w:val="24"/>
                <w:lang w:val="sr-Cyrl-CS"/>
              </w:rPr>
              <w:t xml:space="preserve">.2025. године, а ступио је на снагу дана </w:t>
            </w:r>
            <w:r>
              <w:rPr>
                <w:rFonts w:hint="default" w:ascii="Times New Roman" w:hAnsi="Times New Roman"/>
                <w:sz w:val="24"/>
                <w:szCs w:val="24"/>
                <w:lang w:val="sr-Cyrl-RS"/>
              </w:rPr>
              <w:t>20</w:t>
            </w:r>
            <w:r>
              <w:rPr>
                <w:rFonts w:ascii="Times New Roman" w:hAnsi="Times New Roman"/>
                <w:sz w:val="24"/>
                <w:szCs w:val="24"/>
                <w:lang w:val="sr-Cyrl-CS"/>
              </w:rPr>
              <w:t>.0</w:t>
            </w:r>
            <w:r>
              <w:rPr>
                <w:rFonts w:hint="default" w:ascii="Times New Roman" w:hAnsi="Times New Roman"/>
                <w:sz w:val="24"/>
                <w:szCs w:val="24"/>
                <w:lang w:val="sr-Cyrl-RS"/>
              </w:rPr>
              <w:t>9</w:t>
            </w:r>
            <w:bookmarkStart w:id="1" w:name="_GoBack"/>
            <w:bookmarkEnd w:id="1"/>
            <w:r>
              <w:rPr>
                <w:rFonts w:ascii="Times New Roman" w:hAnsi="Times New Roman"/>
                <w:sz w:val="24"/>
                <w:szCs w:val="24"/>
                <w:lang w:val="sr-Cyrl-CS"/>
              </w:rPr>
              <w:t>.2025.године.</w:t>
            </w:r>
          </w:p>
          <w:p w14:paraId="029472DB">
            <w:pPr>
              <w:spacing w:after="120"/>
              <w:ind w:firstLine="675"/>
              <w:jc w:val="both"/>
              <w:rPr>
                <w:rFonts w:ascii="Times New Roman" w:hAnsi="Times New Roman"/>
                <w:sz w:val="24"/>
                <w:szCs w:val="24"/>
                <w:lang w:val="sr-Cyrl-CS"/>
              </w:rPr>
            </w:pPr>
          </w:p>
          <w:p w14:paraId="281D16B7">
            <w:pPr>
              <w:spacing w:after="120"/>
              <w:ind w:firstLine="675"/>
              <w:jc w:val="both"/>
              <w:rPr>
                <w:rFonts w:ascii="Times New Roman" w:hAnsi="Times New Roman"/>
                <w:sz w:val="24"/>
                <w:szCs w:val="24"/>
                <w:lang w:val="sr-Cyrl-CS"/>
              </w:rPr>
            </w:pPr>
          </w:p>
          <w:p w14:paraId="494A6BD4">
            <w:pPr>
              <w:ind w:left="3969"/>
              <w:jc w:val="center"/>
              <w:rPr>
                <w:rFonts w:ascii="Times New Roman" w:hAnsi="Times New Roman"/>
                <w:sz w:val="24"/>
                <w:szCs w:val="24"/>
                <w:lang w:val="sr-Cyrl-CS"/>
              </w:rPr>
            </w:pPr>
            <w:r>
              <w:rPr>
                <w:rFonts w:ascii="Times New Roman" w:hAnsi="Times New Roman"/>
                <w:sz w:val="24"/>
                <w:szCs w:val="24"/>
                <w:lang w:val="sr-Cyrl-CS"/>
              </w:rPr>
              <w:t>Секретар Школе</w:t>
            </w:r>
          </w:p>
          <w:p w14:paraId="51BEFA5D">
            <w:pPr>
              <w:spacing w:after="0"/>
              <w:ind w:left="3969"/>
              <w:jc w:val="center"/>
              <w:rPr>
                <w:rFonts w:ascii="Times New Roman" w:hAnsi="Times New Roman" w:eastAsia="Times New Roman"/>
                <w:b/>
                <w:bCs/>
                <w:sz w:val="24"/>
                <w:szCs w:val="24"/>
                <w:lang w:val="sr-Cyrl-CS"/>
              </w:rPr>
            </w:pPr>
            <w:r>
              <w:rPr>
                <w:rFonts w:ascii="Times New Roman" w:hAnsi="Times New Roman"/>
                <w:sz w:val="24"/>
                <w:szCs w:val="24"/>
                <w:lang w:val="sr-Cyrl-CS"/>
              </w:rPr>
              <w:t>__________________________</w:t>
            </w:r>
          </w:p>
        </w:tc>
      </w:tr>
    </w:tbl>
    <w:p w14:paraId="3EF6BE00">
      <w:pPr>
        <w:jc w:val="right"/>
        <w:rPr>
          <w:rFonts w:ascii="Times New Roman" w:hAnsi="Times New Roman"/>
          <w:sz w:val="24"/>
          <w:szCs w:val="24"/>
          <w:lang w:val="sr-Cyrl-CS"/>
        </w:rPr>
      </w:pPr>
      <w:bookmarkStart w:id="0" w:name="clan_28"/>
      <w:bookmarkEnd w:id="0"/>
    </w:p>
    <w:p w14:paraId="52F8416F">
      <w:pPr>
        <w:jc w:val="right"/>
        <w:rPr>
          <w:rFonts w:ascii="Times New Roman" w:hAnsi="Times New Roman" w:cs="Times New Roman"/>
          <w:sz w:val="24"/>
          <w:szCs w:val="24"/>
        </w:rPr>
      </w:pPr>
      <w:r>
        <w:rPr>
          <w:rFonts w:ascii="Times New Roman" w:hAnsi="Times New Roman" w:cs="Times New Roman"/>
          <w:sz w:val="24"/>
          <w:szCs w:val="24"/>
        </w:rPr>
        <w:t>__________________________</w:t>
      </w:r>
    </w:p>
    <w:sectPr>
      <w:pgSz w:w="12240" w:h="15840"/>
      <w:pgMar w:top="1417" w:right="1417" w:bottom="1417"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CommonBullet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74"/>
    <w:rsid w:val="002F4F31"/>
    <w:rsid w:val="003B278D"/>
    <w:rsid w:val="00552D8E"/>
    <w:rsid w:val="00615E39"/>
    <w:rsid w:val="008B4E74"/>
    <w:rsid w:val="00B840D0"/>
    <w:rsid w:val="00D43610"/>
    <w:rsid w:val="00E958E2"/>
    <w:rsid w:val="00F83009"/>
    <w:rsid w:val="17E3059F"/>
    <w:rsid w:val="71A33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99"/>
    <w:pPr>
      <w:tabs>
        <w:tab w:val="center" w:pos="4320"/>
        <w:tab w:val="right" w:pos="8640"/>
      </w:tabs>
    </w:pPr>
  </w:style>
  <w:style w:type="paragraph" w:styleId="5">
    <w:name w:val="header"/>
    <w:basedOn w:val="1"/>
    <w:qFormat/>
    <w:uiPriority w:val="0"/>
    <w:pPr>
      <w:tabs>
        <w:tab w:val="center" w:pos="4536"/>
        <w:tab w:val="right" w:pos="9072"/>
      </w:tabs>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val="sr-Latn-RS" w:eastAsia="sr-Latn-RS"/>
    </w:rPr>
  </w:style>
  <w:style w:type="character" w:styleId="7">
    <w:name w:val="page number"/>
    <w:basedOn w:val="2"/>
    <w:qFormat/>
    <w:uiPriority w:val="0"/>
  </w:style>
  <w:style w:type="character" w:customStyle="1" w:styleId="8">
    <w:name w:val="auto-style2"/>
    <w:basedOn w:val="2"/>
    <w:qFormat/>
    <w:uiPriority w:val="0"/>
  </w:style>
  <w:style w:type="character" w:customStyle="1" w:styleId="9">
    <w:name w:val="auto-style3"/>
    <w:basedOn w:val="2"/>
    <w:qFormat/>
    <w:uiPriority w:val="0"/>
  </w:style>
  <w:style w:type="paragraph" w:customStyle="1" w:styleId="10">
    <w:name w:val="v2-clan-left-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v2-clan-left-2"/>
    <w:basedOn w:val="2"/>
    <w:qFormat/>
    <w:uiPriority w:val="0"/>
  </w:style>
  <w:style w:type="paragraph" w:customStyle="1" w:styleId="12">
    <w:name w:val="v2-clan-left-21"/>
    <w:basedOn w:val="1"/>
    <w:qFormat/>
    <w:uiPriority w:val="0"/>
    <w:pPr>
      <w:spacing w:before="100" w:beforeAutospacing="1" w:after="100" w:afterAutospacing="1" w:line="240" w:lineRule="auto"/>
    </w:pPr>
    <w:rPr>
      <w:rFonts w:ascii="Times New Roman" w:hAnsi="Times New Roman" w:eastAsia="Times New Roman"/>
      <w:sz w:val="24"/>
      <w:szCs w:val="24"/>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792</Words>
  <Characters>4519</Characters>
  <Lines>37</Lines>
  <Paragraphs>10</Paragraphs>
  <TotalTime>19</TotalTime>
  <ScaleCrop>false</ScaleCrop>
  <LinksUpToDate>false</LinksUpToDate>
  <CharactersWithSpaces>5301</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2022-02-04T10:08:00Z</dcterms:created>
  <dc:creator>PC</dc:creator>
  <cp:lastModifiedBy>Korisnik</cp:lastModifiedBy>
  <cp:lastPrinted>2020-03-11T12:58:00Z</cp:lastPrinted>
  <dcterms:modified xsi:type="dcterms:W3CDTF">2025-09-15T06:51:52Z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E2DD9CE6BA4B462C85A2543FB50D0BC4_13</vt:lpwstr>
  </property>
</Properties>
</file>